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0F8" w:rsidRPr="00840F72" w:rsidRDefault="000770F8" w:rsidP="000770F8">
      <w:pPr>
        <w:pStyle w:val="a6"/>
        <w:rPr>
          <w:rFonts w:ascii="Times New Roman" w:hAnsi="Times New Roman" w:cs="Times New Roman"/>
          <w:sz w:val="28"/>
          <w:szCs w:val="28"/>
        </w:rPr>
      </w:pPr>
      <w:r w:rsidRPr="00840F72">
        <w:rPr>
          <w:rFonts w:ascii="Times New Roman" w:hAnsi="Times New Roman" w:cs="Times New Roman"/>
          <w:sz w:val="28"/>
          <w:szCs w:val="28"/>
        </w:rPr>
        <w:t>ЗАКЛЮЧЕНИЕ</w:t>
      </w:r>
    </w:p>
    <w:p w:rsidR="00342076" w:rsidRPr="00840F72" w:rsidRDefault="000770F8" w:rsidP="000770F8">
      <w:pPr>
        <w:jc w:val="center"/>
        <w:rPr>
          <w:b/>
          <w:sz w:val="28"/>
          <w:szCs w:val="28"/>
          <w:lang w:eastAsia="ar-SA"/>
        </w:rPr>
      </w:pPr>
      <w:r w:rsidRPr="00840F72">
        <w:rPr>
          <w:b/>
          <w:sz w:val="28"/>
          <w:szCs w:val="28"/>
          <w:lang w:eastAsia="ar-SA"/>
        </w:rPr>
        <w:t>по результатам внешней проверк</w:t>
      </w:r>
      <w:r w:rsidR="00562670" w:rsidRPr="00840F72">
        <w:rPr>
          <w:b/>
          <w:sz w:val="28"/>
          <w:szCs w:val="28"/>
          <w:lang w:eastAsia="ar-SA"/>
        </w:rPr>
        <w:t>и</w:t>
      </w:r>
      <w:r w:rsidRPr="00840F72">
        <w:rPr>
          <w:b/>
          <w:sz w:val="28"/>
          <w:szCs w:val="28"/>
          <w:lang w:eastAsia="ar-SA"/>
        </w:rPr>
        <w:t xml:space="preserve"> отчет</w:t>
      </w:r>
      <w:r w:rsidR="00562670" w:rsidRPr="00840F72">
        <w:rPr>
          <w:b/>
          <w:sz w:val="28"/>
          <w:szCs w:val="28"/>
          <w:lang w:eastAsia="ar-SA"/>
        </w:rPr>
        <w:t>а об исполнении бюджета муниципального образования «</w:t>
      </w:r>
      <w:proofErr w:type="spellStart"/>
      <w:r w:rsidR="009F3EAA">
        <w:rPr>
          <w:b/>
          <w:sz w:val="28"/>
          <w:szCs w:val="28"/>
          <w:lang w:eastAsia="ar-SA"/>
        </w:rPr>
        <w:t>Инкинское</w:t>
      </w:r>
      <w:proofErr w:type="spellEnd"/>
      <w:r w:rsidR="009F3EAA">
        <w:rPr>
          <w:b/>
          <w:sz w:val="28"/>
          <w:szCs w:val="28"/>
          <w:lang w:eastAsia="ar-SA"/>
        </w:rPr>
        <w:t xml:space="preserve"> </w:t>
      </w:r>
      <w:r w:rsidRPr="00840F72">
        <w:rPr>
          <w:b/>
          <w:sz w:val="28"/>
          <w:szCs w:val="28"/>
          <w:lang w:eastAsia="ar-SA"/>
        </w:rPr>
        <w:t>сельско</w:t>
      </w:r>
      <w:r w:rsidR="00562670" w:rsidRPr="00840F72">
        <w:rPr>
          <w:b/>
          <w:sz w:val="28"/>
          <w:szCs w:val="28"/>
          <w:lang w:eastAsia="ar-SA"/>
        </w:rPr>
        <w:t>е</w:t>
      </w:r>
      <w:r w:rsidRPr="00840F72">
        <w:rPr>
          <w:b/>
          <w:sz w:val="28"/>
          <w:szCs w:val="28"/>
          <w:lang w:eastAsia="ar-SA"/>
        </w:rPr>
        <w:t xml:space="preserve"> поселени</w:t>
      </w:r>
      <w:r w:rsidR="00562670" w:rsidRPr="00840F72">
        <w:rPr>
          <w:b/>
          <w:sz w:val="28"/>
          <w:szCs w:val="28"/>
          <w:lang w:eastAsia="ar-SA"/>
        </w:rPr>
        <w:t>е»</w:t>
      </w:r>
      <w:r w:rsidRPr="00840F72">
        <w:rPr>
          <w:b/>
          <w:sz w:val="28"/>
          <w:szCs w:val="28"/>
          <w:lang w:eastAsia="ar-SA"/>
        </w:rPr>
        <w:t xml:space="preserve"> </w:t>
      </w:r>
    </w:p>
    <w:p w:rsidR="000770F8" w:rsidRPr="00840F72" w:rsidRDefault="000770F8" w:rsidP="000770F8">
      <w:pPr>
        <w:jc w:val="center"/>
        <w:rPr>
          <w:b/>
          <w:sz w:val="28"/>
          <w:szCs w:val="28"/>
          <w:lang w:eastAsia="ar-SA"/>
        </w:rPr>
      </w:pPr>
      <w:r w:rsidRPr="00840F72">
        <w:rPr>
          <w:b/>
          <w:sz w:val="28"/>
          <w:szCs w:val="28"/>
          <w:lang w:eastAsia="ar-SA"/>
        </w:rPr>
        <w:t>за 201</w:t>
      </w:r>
      <w:r w:rsidR="00342076" w:rsidRPr="00840F72">
        <w:rPr>
          <w:b/>
          <w:sz w:val="28"/>
          <w:szCs w:val="28"/>
          <w:lang w:eastAsia="ar-SA"/>
        </w:rPr>
        <w:t>7</w:t>
      </w:r>
      <w:r w:rsidRPr="00840F72">
        <w:rPr>
          <w:b/>
          <w:sz w:val="28"/>
          <w:szCs w:val="28"/>
          <w:lang w:eastAsia="ar-SA"/>
        </w:rPr>
        <w:t xml:space="preserve"> год</w:t>
      </w:r>
    </w:p>
    <w:p w:rsidR="000770F8" w:rsidRPr="00840F72" w:rsidRDefault="000770F8" w:rsidP="000770F8">
      <w:pPr>
        <w:jc w:val="center"/>
        <w:rPr>
          <w:b/>
          <w:sz w:val="28"/>
          <w:szCs w:val="28"/>
        </w:rPr>
      </w:pPr>
    </w:p>
    <w:p w:rsidR="000770F8" w:rsidRPr="00840F72" w:rsidRDefault="005B6E51" w:rsidP="000770F8">
      <w:pPr>
        <w:rPr>
          <w:sz w:val="28"/>
          <w:szCs w:val="28"/>
        </w:rPr>
      </w:pPr>
      <w:r w:rsidRPr="00840F72">
        <w:rPr>
          <w:sz w:val="28"/>
          <w:szCs w:val="28"/>
        </w:rPr>
        <w:t>г</w:t>
      </w:r>
      <w:r w:rsidR="00B81F77" w:rsidRPr="00840F72">
        <w:rPr>
          <w:sz w:val="28"/>
          <w:szCs w:val="28"/>
        </w:rPr>
        <w:t>. Колпашево</w:t>
      </w:r>
      <w:r w:rsidR="00B81F77" w:rsidRPr="00840F72">
        <w:rPr>
          <w:sz w:val="28"/>
          <w:szCs w:val="28"/>
        </w:rPr>
        <w:tab/>
      </w:r>
      <w:r w:rsidR="00B81F77" w:rsidRPr="00840F72">
        <w:rPr>
          <w:sz w:val="28"/>
          <w:szCs w:val="28"/>
        </w:rPr>
        <w:tab/>
      </w:r>
      <w:r w:rsidR="00B81F77" w:rsidRPr="00840F72">
        <w:rPr>
          <w:sz w:val="28"/>
          <w:szCs w:val="28"/>
        </w:rPr>
        <w:tab/>
      </w:r>
      <w:r w:rsidR="00B81F77" w:rsidRPr="00840F72">
        <w:rPr>
          <w:sz w:val="28"/>
          <w:szCs w:val="28"/>
        </w:rPr>
        <w:tab/>
      </w:r>
      <w:r w:rsidR="00B81F77" w:rsidRPr="00840F72">
        <w:rPr>
          <w:sz w:val="28"/>
          <w:szCs w:val="28"/>
        </w:rPr>
        <w:tab/>
      </w:r>
      <w:r w:rsidR="00B81F77" w:rsidRPr="00840F72">
        <w:rPr>
          <w:sz w:val="28"/>
          <w:szCs w:val="28"/>
        </w:rPr>
        <w:tab/>
      </w:r>
      <w:r w:rsidR="00B81F77" w:rsidRPr="00840F72">
        <w:rPr>
          <w:sz w:val="28"/>
          <w:szCs w:val="28"/>
        </w:rPr>
        <w:tab/>
      </w:r>
      <w:r w:rsidR="00342076" w:rsidRPr="00840F72">
        <w:rPr>
          <w:sz w:val="28"/>
          <w:szCs w:val="28"/>
        </w:rPr>
        <w:t xml:space="preserve"> </w:t>
      </w:r>
      <w:r w:rsidR="00B81F77" w:rsidRPr="00840F72">
        <w:rPr>
          <w:sz w:val="28"/>
          <w:szCs w:val="28"/>
        </w:rPr>
        <w:t xml:space="preserve">           </w:t>
      </w:r>
      <w:r w:rsidR="004F5172">
        <w:rPr>
          <w:sz w:val="28"/>
          <w:szCs w:val="28"/>
        </w:rPr>
        <w:t>20</w:t>
      </w:r>
      <w:r w:rsidRPr="00840F72">
        <w:rPr>
          <w:sz w:val="28"/>
          <w:szCs w:val="28"/>
        </w:rPr>
        <w:t xml:space="preserve"> ию</w:t>
      </w:r>
      <w:r w:rsidR="009F3EAA">
        <w:rPr>
          <w:sz w:val="28"/>
          <w:szCs w:val="28"/>
        </w:rPr>
        <w:t>л</w:t>
      </w:r>
      <w:r w:rsidRPr="00840F72">
        <w:rPr>
          <w:sz w:val="28"/>
          <w:szCs w:val="28"/>
        </w:rPr>
        <w:t>я</w:t>
      </w:r>
      <w:r w:rsidR="000770F8" w:rsidRPr="00840F72">
        <w:rPr>
          <w:sz w:val="28"/>
          <w:szCs w:val="28"/>
        </w:rPr>
        <w:t xml:space="preserve"> 201</w:t>
      </w:r>
      <w:r w:rsidR="00B81F77" w:rsidRPr="00840F72">
        <w:rPr>
          <w:sz w:val="28"/>
          <w:szCs w:val="28"/>
        </w:rPr>
        <w:t>8</w:t>
      </w:r>
      <w:r w:rsidR="000770F8" w:rsidRPr="00840F72">
        <w:rPr>
          <w:sz w:val="28"/>
          <w:szCs w:val="28"/>
        </w:rPr>
        <w:t xml:space="preserve"> г.</w:t>
      </w:r>
    </w:p>
    <w:p w:rsidR="000770F8" w:rsidRPr="00840F72" w:rsidRDefault="000770F8" w:rsidP="000770F8">
      <w:pPr>
        <w:rPr>
          <w:sz w:val="28"/>
          <w:szCs w:val="28"/>
        </w:rPr>
      </w:pPr>
    </w:p>
    <w:p w:rsidR="000770F8" w:rsidRPr="004F5172" w:rsidRDefault="000770F8" w:rsidP="000770F8">
      <w:pPr>
        <w:ind w:firstLine="708"/>
        <w:jc w:val="both"/>
        <w:rPr>
          <w:sz w:val="28"/>
          <w:szCs w:val="28"/>
        </w:rPr>
      </w:pPr>
      <w:proofErr w:type="gramStart"/>
      <w:r w:rsidRPr="004F5172">
        <w:rPr>
          <w:sz w:val="28"/>
          <w:szCs w:val="28"/>
        </w:rPr>
        <w:t xml:space="preserve">Основание для проведения экспертно-аналитического мероприятия: </w:t>
      </w:r>
      <w:r w:rsidR="00562670" w:rsidRPr="004F5172">
        <w:rPr>
          <w:sz w:val="28"/>
          <w:szCs w:val="28"/>
        </w:rPr>
        <w:t xml:space="preserve">пункты 1 и 2 статьи 264.4 Бюджетного кодекса Российской Федерации, </w:t>
      </w:r>
      <w:r w:rsidRPr="004F5172">
        <w:rPr>
          <w:sz w:val="28"/>
          <w:szCs w:val="28"/>
        </w:rPr>
        <w:t>пункт 3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</w:t>
      </w:r>
      <w:r w:rsidR="000732AD" w:rsidRPr="004F5172">
        <w:rPr>
          <w:sz w:val="28"/>
          <w:szCs w:val="28"/>
        </w:rPr>
        <w:t>е</w:t>
      </w:r>
      <w:r w:rsidRPr="004F5172">
        <w:rPr>
          <w:sz w:val="28"/>
          <w:szCs w:val="28"/>
        </w:rPr>
        <w:t xml:space="preserve"> о бюджетном процессе в муниципальном образовании «</w:t>
      </w:r>
      <w:proofErr w:type="spellStart"/>
      <w:r w:rsidR="009F3EAA" w:rsidRPr="004F5172">
        <w:rPr>
          <w:sz w:val="28"/>
          <w:szCs w:val="28"/>
        </w:rPr>
        <w:t>Инкинское</w:t>
      </w:r>
      <w:proofErr w:type="spellEnd"/>
      <w:r w:rsidR="009F3EAA" w:rsidRPr="004F5172">
        <w:rPr>
          <w:sz w:val="28"/>
          <w:szCs w:val="28"/>
        </w:rPr>
        <w:t xml:space="preserve"> </w:t>
      </w:r>
      <w:r w:rsidRPr="004F5172">
        <w:rPr>
          <w:sz w:val="28"/>
          <w:szCs w:val="28"/>
        </w:rPr>
        <w:t>сельское поселение», утвержденно</w:t>
      </w:r>
      <w:r w:rsidR="000732AD" w:rsidRPr="004F5172">
        <w:rPr>
          <w:sz w:val="28"/>
          <w:szCs w:val="28"/>
        </w:rPr>
        <w:t>е</w:t>
      </w:r>
      <w:r w:rsidRPr="004F5172">
        <w:rPr>
          <w:sz w:val="28"/>
          <w:szCs w:val="28"/>
        </w:rPr>
        <w:t xml:space="preserve"> решением Совета </w:t>
      </w:r>
      <w:proofErr w:type="spellStart"/>
      <w:r w:rsidR="009F3EAA" w:rsidRPr="004F5172">
        <w:rPr>
          <w:sz w:val="28"/>
          <w:szCs w:val="28"/>
        </w:rPr>
        <w:t>Инкинского</w:t>
      </w:r>
      <w:proofErr w:type="spellEnd"/>
      <w:r w:rsidR="009F3EAA" w:rsidRPr="004F5172">
        <w:rPr>
          <w:sz w:val="28"/>
          <w:szCs w:val="28"/>
        </w:rPr>
        <w:t xml:space="preserve"> </w:t>
      </w:r>
      <w:r w:rsidRPr="004F5172">
        <w:rPr>
          <w:sz w:val="28"/>
          <w:szCs w:val="28"/>
        </w:rPr>
        <w:t>сельского поселения от 2</w:t>
      </w:r>
      <w:r w:rsidR="00100513" w:rsidRPr="004F5172">
        <w:rPr>
          <w:sz w:val="28"/>
          <w:szCs w:val="28"/>
        </w:rPr>
        <w:t>7</w:t>
      </w:r>
      <w:r w:rsidRPr="004F5172">
        <w:rPr>
          <w:sz w:val="28"/>
          <w:szCs w:val="28"/>
        </w:rPr>
        <w:t>.</w:t>
      </w:r>
      <w:r w:rsidR="00686855" w:rsidRPr="004F5172">
        <w:rPr>
          <w:sz w:val="28"/>
          <w:szCs w:val="28"/>
        </w:rPr>
        <w:t>0</w:t>
      </w:r>
      <w:r w:rsidR="00100513" w:rsidRPr="004F5172">
        <w:rPr>
          <w:sz w:val="28"/>
          <w:szCs w:val="28"/>
        </w:rPr>
        <w:t>9</w:t>
      </w:r>
      <w:r w:rsidRPr="004F5172">
        <w:rPr>
          <w:sz w:val="28"/>
          <w:szCs w:val="28"/>
        </w:rPr>
        <w:t>.201</w:t>
      </w:r>
      <w:r w:rsidR="00100513" w:rsidRPr="004F5172">
        <w:rPr>
          <w:sz w:val="28"/>
          <w:szCs w:val="28"/>
        </w:rPr>
        <w:t>7</w:t>
      </w:r>
      <w:r w:rsidRPr="004F5172">
        <w:rPr>
          <w:sz w:val="28"/>
          <w:szCs w:val="28"/>
        </w:rPr>
        <w:t xml:space="preserve"> № </w:t>
      </w:r>
      <w:r w:rsidR="00100513" w:rsidRPr="004F5172">
        <w:rPr>
          <w:sz w:val="28"/>
          <w:szCs w:val="28"/>
        </w:rPr>
        <w:t>10 (в</w:t>
      </w:r>
      <w:proofErr w:type="gramEnd"/>
      <w:r w:rsidR="00100513" w:rsidRPr="004F5172">
        <w:rPr>
          <w:sz w:val="28"/>
          <w:szCs w:val="28"/>
        </w:rPr>
        <w:t xml:space="preserve"> </w:t>
      </w:r>
      <w:proofErr w:type="gramStart"/>
      <w:r w:rsidR="00100513" w:rsidRPr="004F5172">
        <w:rPr>
          <w:sz w:val="28"/>
          <w:szCs w:val="28"/>
        </w:rPr>
        <w:t>редакции решения от 18.12.2017 № 28</w:t>
      </w:r>
      <w:r w:rsidR="000732AD" w:rsidRPr="004F5172">
        <w:rPr>
          <w:sz w:val="28"/>
          <w:szCs w:val="28"/>
        </w:rPr>
        <w:t>) (далее – Положение о бюджетном процессе)</w:t>
      </w:r>
      <w:r w:rsidRPr="004F5172">
        <w:rPr>
          <w:sz w:val="28"/>
          <w:szCs w:val="28"/>
        </w:rPr>
        <w:t xml:space="preserve">, Соглашение о передаче Счетной палате </w:t>
      </w:r>
      <w:proofErr w:type="spellStart"/>
      <w:r w:rsidRPr="004F5172">
        <w:rPr>
          <w:sz w:val="28"/>
          <w:szCs w:val="28"/>
        </w:rPr>
        <w:t>Колпашевского</w:t>
      </w:r>
      <w:proofErr w:type="spellEnd"/>
      <w:r w:rsidRPr="004F5172">
        <w:rPr>
          <w:sz w:val="28"/>
          <w:szCs w:val="28"/>
        </w:rPr>
        <w:t xml:space="preserve"> района полномочий контрольно-счетного органа </w:t>
      </w:r>
      <w:proofErr w:type="spellStart"/>
      <w:r w:rsidR="00100513" w:rsidRPr="004F5172">
        <w:rPr>
          <w:sz w:val="28"/>
          <w:szCs w:val="28"/>
        </w:rPr>
        <w:t>Инкинского</w:t>
      </w:r>
      <w:proofErr w:type="spellEnd"/>
      <w:r w:rsidR="00100513" w:rsidRPr="004F5172">
        <w:rPr>
          <w:sz w:val="28"/>
          <w:szCs w:val="28"/>
        </w:rPr>
        <w:t xml:space="preserve"> </w:t>
      </w:r>
      <w:r w:rsidRPr="004F5172">
        <w:rPr>
          <w:sz w:val="28"/>
          <w:szCs w:val="28"/>
        </w:rPr>
        <w:t xml:space="preserve">сельского поселения по осуществлению внешнего муниципального финансового контроля от </w:t>
      </w:r>
      <w:r w:rsidR="00100513" w:rsidRPr="004F5172">
        <w:rPr>
          <w:sz w:val="28"/>
          <w:szCs w:val="28"/>
        </w:rPr>
        <w:t>31</w:t>
      </w:r>
      <w:r w:rsidRPr="004F5172">
        <w:rPr>
          <w:sz w:val="28"/>
          <w:szCs w:val="28"/>
        </w:rPr>
        <w:t>.0</w:t>
      </w:r>
      <w:r w:rsidR="00100513" w:rsidRPr="004F5172">
        <w:rPr>
          <w:sz w:val="28"/>
          <w:szCs w:val="28"/>
        </w:rPr>
        <w:t>5</w:t>
      </w:r>
      <w:r w:rsidRPr="004F5172">
        <w:rPr>
          <w:sz w:val="28"/>
          <w:szCs w:val="28"/>
        </w:rPr>
        <w:t xml:space="preserve">.2012 года, заключенное между Советом </w:t>
      </w:r>
      <w:proofErr w:type="spellStart"/>
      <w:r w:rsidR="00100513" w:rsidRPr="004F5172">
        <w:rPr>
          <w:sz w:val="28"/>
          <w:szCs w:val="28"/>
        </w:rPr>
        <w:t>Инкинского</w:t>
      </w:r>
      <w:proofErr w:type="spellEnd"/>
      <w:r w:rsidRPr="004F5172">
        <w:rPr>
          <w:sz w:val="28"/>
          <w:szCs w:val="28"/>
        </w:rPr>
        <w:t xml:space="preserve"> сельского поселения и Думой </w:t>
      </w:r>
      <w:proofErr w:type="spellStart"/>
      <w:r w:rsidRPr="004F5172">
        <w:rPr>
          <w:sz w:val="28"/>
          <w:szCs w:val="28"/>
        </w:rPr>
        <w:t>Колпашевского</w:t>
      </w:r>
      <w:proofErr w:type="spellEnd"/>
      <w:r w:rsidRPr="004F5172">
        <w:rPr>
          <w:sz w:val="28"/>
          <w:szCs w:val="28"/>
        </w:rPr>
        <w:t xml:space="preserve"> района, пункт </w:t>
      </w:r>
      <w:r w:rsidR="00100513" w:rsidRPr="004F5172">
        <w:rPr>
          <w:sz w:val="28"/>
          <w:szCs w:val="28"/>
        </w:rPr>
        <w:t>9</w:t>
      </w:r>
      <w:r w:rsidRPr="004F5172">
        <w:rPr>
          <w:sz w:val="28"/>
          <w:szCs w:val="28"/>
        </w:rPr>
        <w:t xml:space="preserve"> раздела </w:t>
      </w:r>
      <w:r w:rsidRPr="004F5172">
        <w:rPr>
          <w:sz w:val="28"/>
          <w:szCs w:val="28"/>
          <w:lang w:val="en-US"/>
        </w:rPr>
        <w:t>II</w:t>
      </w:r>
      <w:r w:rsidRPr="004F5172">
        <w:rPr>
          <w:sz w:val="28"/>
          <w:szCs w:val="28"/>
        </w:rPr>
        <w:t xml:space="preserve"> «Экспертно-аналитические мероприятия» Плана работы Счетной палаты </w:t>
      </w:r>
      <w:proofErr w:type="spellStart"/>
      <w:r w:rsidRPr="004F5172">
        <w:rPr>
          <w:sz w:val="28"/>
          <w:szCs w:val="28"/>
        </w:rPr>
        <w:t>Колпашевского</w:t>
      </w:r>
      <w:proofErr w:type="spellEnd"/>
      <w:r w:rsidRPr="004F5172">
        <w:rPr>
          <w:sz w:val="28"/>
          <w:szCs w:val="28"/>
        </w:rPr>
        <w:t xml:space="preserve"> района на 201</w:t>
      </w:r>
      <w:r w:rsidR="00B81F77" w:rsidRPr="004F5172">
        <w:rPr>
          <w:sz w:val="28"/>
          <w:szCs w:val="28"/>
        </w:rPr>
        <w:t>8</w:t>
      </w:r>
      <w:r w:rsidRPr="004F5172">
        <w:rPr>
          <w:sz w:val="28"/>
          <w:szCs w:val="28"/>
        </w:rPr>
        <w:t xml:space="preserve"> год, утвержденного приказом Счетной</w:t>
      </w:r>
      <w:proofErr w:type="gramEnd"/>
      <w:r w:rsidRPr="004F5172">
        <w:rPr>
          <w:sz w:val="28"/>
          <w:szCs w:val="28"/>
        </w:rPr>
        <w:t xml:space="preserve"> палаты </w:t>
      </w:r>
      <w:proofErr w:type="spellStart"/>
      <w:r w:rsidRPr="004F5172">
        <w:rPr>
          <w:sz w:val="28"/>
          <w:szCs w:val="28"/>
        </w:rPr>
        <w:t>Колпашевского</w:t>
      </w:r>
      <w:proofErr w:type="spellEnd"/>
      <w:r w:rsidRPr="004F5172">
        <w:rPr>
          <w:sz w:val="28"/>
          <w:szCs w:val="28"/>
        </w:rPr>
        <w:t xml:space="preserve"> района от </w:t>
      </w:r>
      <w:r w:rsidR="00686855" w:rsidRPr="004F5172">
        <w:rPr>
          <w:sz w:val="28"/>
          <w:szCs w:val="28"/>
        </w:rPr>
        <w:t>29</w:t>
      </w:r>
      <w:r w:rsidRPr="004F5172">
        <w:rPr>
          <w:sz w:val="28"/>
          <w:szCs w:val="28"/>
        </w:rPr>
        <w:t>.12.201</w:t>
      </w:r>
      <w:r w:rsidR="00B81F77" w:rsidRPr="004F5172">
        <w:rPr>
          <w:sz w:val="28"/>
          <w:szCs w:val="28"/>
        </w:rPr>
        <w:t>7</w:t>
      </w:r>
      <w:r w:rsidRPr="004F5172">
        <w:rPr>
          <w:sz w:val="28"/>
          <w:szCs w:val="28"/>
        </w:rPr>
        <w:t xml:space="preserve"> № </w:t>
      </w:r>
      <w:r w:rsidR="00B81F77" w:rsidRPr="004F5172">
        <w:rPr>
          <w:sz w:val="28"/>
          <w:szCs w:val="28"/>
        </w:rPr>
        <w:t>16</w:t>
      </w:r>
      <w:r w:rsidRPr="004F5172">
        <w:rPr>
          <w:sz w:val="28"/>
          <w:szCs w:val="28"/>
        </w:rPr>
        <w:t>.</w:t>
      </w:r>
    </w:p>
    <w:p w:rsidR="00342076" w:rsidRPr="004F5172" w:rsidRDefault="00342076" w:rsidP="0034207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5172">
        <w:rPr>
          <w:rFonts w:eastAsia="Calibri"/>
          <w:sz w:val="28"/>
          <w:szCs w:val="28"/>
          <w:lang w:eastAsia="en-US"/>
        </w:rPr>
        <w:t>Источники информации:</w:t>
      </w:r>
    </w:p>
    <w:p w:rsidR="00342076" w:rsidRPr="004F5172" w:rsidRDefault="00342076" w:rsidP="0034207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5172">
        <w:rPr>
          <w:rFonts w:eastAsia="Calibri"/>
          <w:sz w:val="28"/>
          <w:szCs w:val="28"/>
          <w:lang w:eastAsia="en-US"/>
        </w:rPr>
        <w:t xml:space="preserve">Проект решения Совета </w:t>
      </w:r>
      <w:proofErr w:type="spellStart"/>
      <w:r w:rsidR="00914D3C" w:rsidRPr="004F5172">
        <w:rPr>
          <w:rFonts w:eastAsia="Calibri"/>
          <w:sz w:val="28"/>
          <w:szCs w:val="28"/>
          <w:lang w:eastAsia="en-US"/>
        </w:rPr>
        <w:t>Инкинского</w:t>
      </w:r>
      <w:proofErr w:type="spellEnd"/>
      <w:r w:rsidR="00914D3C" w:rsidRPr="004F5172">
        <w:rPr>
          <w:rFonts w:eastAsia="Calibri"/>
          <w:sz w:val="28"/>
          <w:szCs w:val="28"/>
          <w:lang w:eastAsia="en-US"/>
        </w:rPr>
        <w:t xml:space="preserve"> </w:t>
      </w:r>
      <w:r w:rsidRPr="004F5172">
        <w:rPr>
          <w:rFonts w:eastAsia="Calibri"/>
          <w:sz w:val="28"/>
          <w:szCs w:val="28"/>
          <w:lang w:eastAsia="en-US"/>
        </w:rPr>
        <w:t xml:space="preserve">сельского поселения «Об </w:t>
      </w:r>
      <w:r w:rsidR="00914D3C" w:rsidRPr="004F5172">
        <w:rPr>
          <w:rFonts w:eastAsia="Calibri"/>
          <w:sz w:val="28"/>
          <w:szCs w:val="28"/>
          <w:lang w:eastAsia="en-US"/>
        </w:rPr>
        <w:t xml:space="preserve">отчете по </w:t>
      </w:r>
      <w:r w:rsidRPr="004F5172">
        <w:rPr>
          <w:rFonts w:eastAsia="Calibri"/>
          <w:sz w:val="28"/>
          <w:szCs w:val="28"/>
          <w:lang w:eastAsia="en-US"/>
        </w:rPr>
        <w:t>исполнени</w:t>
      </w:r>
      <w:r w:rsidR="00914D3C" w:rsidRPr="004F5172">
        <w:rPr>
          <w:rFonts w:eastAsia="Calibri"/>
          <w:sz w:val="28"/>
          <w:szCs w:val="28"/>
          <w:lang w:eastAsia="en-US"/>
        </w:rPr>
        <w:t xml:space="preserve">ю </w:t>
      </w:r>
      <w:r w:rsidRPr="004F5172">
        <w:rPr>
          <w:rFonts w:eastAsia="Calibri"/>
          <w:sz w:val="28"/>
          <w:szCs w:val="28"/>
          <w:lang w:eastAsia="en-US"/>
        </w:rPr>
        <w:t>бюдже</w:t>
      </w:r>
      <w:r w:rsidR="00914D3C" w:rsidRPr="004F5172">
        <w:rPr>
          <w:rFonts w:eastAsia="Calibri"/>
          <w:sz w:val="28"/>
          <w:szCs w:val="28"/>
          <w:lang w:eastAsia="en-US"/>
        </w:rPr>
        <w:t>та муниципального образования «</w:t>
      </w:r>
      <w:proofErr w:type="spellStart"/>
      <w:r w:rsidR="00914D3C" w:rsidRPr="004F5172">
        <w:rPr>
          <w:rFonts w:eastAsia="Calibri"/>
          <w:sz w:val="28"/>
          <w:szCs w:val="28"/>
          <w:lang w:eastAsia="en-US"/>
        </w:rPr>
        <w:t>Инкинское</w:t>
      </w:r>
      <w:proofErr w:type="spellEnd"/>
      <w:r w:rsidRPr="004F5172">
        <w:rPr>
          <w:rFonts w:eastAsia="Calibri"/>
          <w:sz w:val="28"/>
          <w:szCs w:val="28"/>
          <w:lang w:eastAsia="en-US"/>
        </w:rPr>
        <w:t xml:space="preserve"> сельское поселение» за 2017 год» с приложениями (далее – проект решения).</w:t>
      </w:r>
    </w:p>
    <w:p w:rsidR="00914D3C" w:rsidRPr="004F5172" w:rsidRDefault="00914D3C" w:rsidP="0034207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5172">
        <w:rPr>
          <w:rFonts w:eastAsia="Calibri"/>
          <w:sz w:val="28"/>
          <w:szCs w:val="28"/>
          <w:lang w:eastAsia="en-US"/>
        </w:rPr>
        <w:t>Пояснительная записка к отчету об исполнении бюджета муниципального образования «</w:t>
      </w:r>
      <w:proofErr w:type="spellStart"/>
      <w:r w:rsidRPr="004F5172">
        <w:rPr>
          <w:rFonts w:eastAsia="Calibri"/>
          <w:sz w:val="28"/>
          <w:szCs w:val="28"/>
          <w:lang w:eastAsia="en-US"/>
        </w:rPr>
        <w:t>Инкинское</w:t>
      </w:r>
      <w:proofErr w:type="spellEnd"/>
      <w:r w:rsidRPr="004F5172">
        <w:rPr>
          <w:rFonts w:eastAsia="Calibri"/>
          <w:sz w:val="28"/>
          <w:szCs w:val="28"/>
          <w:lang w:eastAsia="en-US"/>
        </w:rPr>
        <w:t xml:space="preserve"> сельское поселение» за 2017 год.</w:t>
      </w:r>
    </w:p>
    <w:p w:rsidR="00342076" w:rsidRPr="004F5172" w:rsidRDefault="00342076" w:rsidP="0034207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5172">
        <w:rPr>
          <w:rFonts w:eastAsia="Calibri"/>
          <w:sz w:val="28"/>
          <w:szCs w:val="28"/>
          <w:lang w:eastAsia="en-US"/>
        </w:rPr>
        <w:t>Годовой б</w:t>
      </w:r>
      <w:r w:rsidR="00914D3C" w:rsidRPr="004F5172">
        <w:rPr>
          <w:rFonts w:eastAsia="Calibri"/>
          <w:sz w:val="28"/>
          <w:szCs w:val="28"/>
          <w:lang w:eastAsia="en-US"/>
        </w:rPr>
        <w:t>ухгалтерский</w:t>
      </w:r>
      <w:r w:rsidRPr="004F5172">
        <w:rPr>
          <w:rFonts w:eastAsia="Calibri"/>
          <w:sz w:val="28"/>
          <w:szCs w:val="28"/>
          <w:lang w:eastAsia="en-US"/>
        </w:rPr>
        <w:t xml:space="preserve"> отчет</w:t>
      </w:r>
      <w:r w:rsidR="00914D3C" w:rsidRPr="004F5172">
        <w:rPr>
          <w:rFonts w:eastAsia="Calibri"/>
          <w:sz w:val="28"/>
          <w:szCs w:val="28"/>
          <w:lang w:eastAsia="en-US"/>
        </w:rPr>
        <w:t xml:space="preserve"> по МО </w:t>
      </w:r>
      <w:r w:rsidRPr="004F5172">
        <w:rPr>
          <w:rFonts w:eastAsia="Calibri"/>
          <w:sz w:val="28"/>
          <w:szCs w:val="28"/>
          <w:lang w:eastAsia="en-US"/>
        </w:rPr>
        <w:t>«</w:t>
      </w:r>
      <w:proofErr w:type="spellStart"/>
      <w:r w:rsidR="00914D3C" w:rsidRPr="004F5172">
        <w:rPr>
          <w:rFonts w:eastAsia="Calibri"/>
          <w:sz w:val="28"/>
          <w:szCs w:val="28"/>
          <w:lang w:eastAsia="en-US"/>
        </w:rPr>
        <w:t>Инкинское</w:t>
      </w:r>
      <w:proofErr w:type="spellEnd"/>
      <w:r w:rsidRPr="004F5172">
        <w:rPr>
          <w:rFonts w:eastAsia="Calibri"/>
          <w:sz w:val="28"/>
          <w:szCs w:val="28"/>
          <w:lang w:eastAsia="en-US"/>
        </w:rPr>
        <w:t xml:space="preserve"> сельское поселение» за 2017 год.</w:t>
      </w:r>
    </w:p>
    <w:p w:rsidR="00342076" w:rsidRPr="004F5172" w:rsidRDefault="00342076" w:rsidP="0034207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5172">
        <w:rPr>
          <w:rFonts w:eastAsia="Calibri"/>
          <w:sz w:val="28"/>
          <w:szCs w:val="28"/>
          <w:lang w:eastAsia="en-US"/>
        </w:rPr>
        <w:t>Годов</w:t>
      </w:r>
      <w:r w:rsidR="00CA5C7B" w:rsidRPr="004F5172">
        <w:rPr>
          <w:rFonts w:eastAsia="Calibri"/>
          <w:sz w:val="28"/>
          <w:szCs w:val="28"/>
          <w:lang w:eastAsia="en-US"/>
        </w:rPr>
        <w:t>ая</w:t>
      </w:r>
      <w:r w:rsidRPr="004F5172">
        <w:rPr>
          <w:rFonts w:eastAsia="Calibri"/>
          <w:sz w:val="28"/>
          <w:szCs w:val="28"/>
          <w:lang w:eastAsia="en-US"/>
        </w:rPr>
        <w:t xml:space="preserve"> бюджетн</w:t>
      </w:r>
      <w:r w:rsidR="00CA5C7B" w:rsidRPr="004F5172">
        <w:rPr>
          <w:rFonts w:eastAsia="Calibri"/>
          <w:sz w:val="28"/>
          <w:szCs w:val="28"/>
          <w:lang w:eastAsia="en-US"/>
        </w:rPr>
        <w:t>ая</w:t>
      </w:r>
      <w:r w:rsidRPr="004F5172">
        <w:rPr>
          <w:rFonts w:eastAsia="Calibri"/>
          <w:sz w:val="28"/>
          <w:szCs w:val="28"/>
          <w:lang w:eastAsia="en-US"/>
        </w:rPr>
        <w:t xml:space="preserve"> отчет</w:t>
      </w:r>
      <w:r w:rsidR="00CA5C7B" w:rsidRPr="004F5172">
        <w:rPr>
          <w:rFonts w:eastAsia="Calibri"/>
          <w:sz w:val="28"/>
          <w:szCs w:val="28"/>
          <w:lang w:eastAsia="en-US"/>
        </w:rPr>
        <w:t>ность</w:t>
      </w:r>
      <w:r w:rsidRPr="004F5172">
        <w:rPr>
          <w:rFonts w:eastAsia="Calibri"/>
          <w:sz w:val="28"/>
          <w:szCs w:val="28"/>
          <w:lang w:eastAsia="en-US"/>
        </w:rPr>
        <w:t xml:space="preserve"> главн</w:t>
      </w:r>
      <w:r w:rsidR="00CA5C7B" w:rsidRPr="004F5172">
        <w:rPr>
          <w:rFonts w:eastAsia="Calibri"/>
          <w:sz w:val="28"/>
          <w:szCs w:val="28"/>
          <w:lang w:eastAsia="en-US"/>
        </w:rPr>
        <w:t>ых</w:t>
      </w:r>
      <w:r w:rsidRPr="004F5172">
        <w:rPr>
          <w:rFonts w:eastAsia="Calibri"/>
          <w:sz w:val="28"/>
          <w:szCs w:val="28"/>
          <w:lang w:eastAsia="en-US"/>
        </w:rPr>
        <w:t xml:space="preserve"> распорядител</w:t>
      </w:r>
      <w:r w:rsidR="00CA5C7B" w:rsidRPr="004F5172">
        <w:rPr>
          <w:rFonts w:eastAsia="Calibri"/>
          <w:sz w:val="28"/>
          <w:szCs w:val="28"/>
          <w:lang w:eastAsia="en-US"/>
        </w:rPr>
        <w:t>ей</w:t>
      </w:r>
      <w:r w:rsidRPr="004F5172">
        <w:rPr>
          <w:rFonts w:eastAsia="Calibri"/>
          <w:sz w:val="28"/>
          <w:szCs w:val="28"/>
          <w:lang w:eastAsia="en-US"/>
        </w:rPr>
        <w:t xml:space="preserve"> бюджетных средств за 2017 год.</w:t>
      </w:r>
    </w:p>
    <w:p w:rsidR="00342076" w:rsidRPr="004F5172" w:rsidRDefault="00342076" w:rsidP="0034207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5172">
        <w:rPr>
          <w:rFonts w:ascii="Times New Roman" w:eastAsia="Calibri" w:hAnsi="Times New Roman" w:cs="Times New Roman"/>
          <w:sz w:val="28"/>
          <w:szCs w:val="28"/>
          <w:lang w:eastAsia="en-US"/>
        </w:rPr>
        <w:t>Иная информация (документы, материалы).</w:t>
      </w:r>
    </w:p>
    <w:p w:rsidR="00342076" w:rsidRPr="004F5172" w:rsidRDefault="00342076" w:rsidP="0034207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5172">
        <w:rPr>
          <w:rFonts w:eastAsia="Calibri"/>
          <w:sz w:val="28"/>
          <w:szCs w:val="28"/>
          <w:lang w:eastAsia="en-US"/>
        </w:rPr>
        <w:t>В ходе проведения экспертно-аналитического мероприятия рассмотрены следующие вопросы:</w:t>
      </w:r>
    </w:p>
    <w:p w:rsidR="00342076" w:rsidRPr="004F5172" w:rsidRDefault="00342076" w:rsidP="0034207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5172">
        <w:rPr>
          <w:rFonts w:eastAsia="Calibri"/>
          <w:sz w:val="28"/>
          <w:szCs w:val="28"/>
          <w:lang w:eastAsia="en-US"/>
        </w:rPr>
        <w:t>В разделе 1 «Внешняя проверка бюджетной отчетности главных</w:t>
      </w:r>
      <w:r w:rsidR="007E6C48" w:rsidRPr="004F5172">
        <w:rPr>
          <w:rFonts w:eastAsia="Calibri"/>
          <w:sz w:val="28"/>
          <w:szCs w:val="28"/>
          <w:lang w:eastAsia="en-US"/>
        </w:rPr>
        <w:t xml:space="preserve"> </w:t>
      </w:r>
      <w:r w:rsidR="00536742" w:rsidRPr="004F5172">
        <w:rPr>
          <w:rFonts w:eastAsia="Calibri"/>
          <w:sz w:val="28"/>
          <w:szCs w:val="28"/>
          <w:lang w:eastAsia="en-US"/>
        </w:rPr>
        <w:t>администраторов</w:t>
      </w:r>
      <w:r w:rsidR="007E6C48" w:rsidRPr="004F5172">
        <w:rPr>
          <w:rFonts w:eastAsia="Calibri"/>
          <w:sz w:val="28"/>
          <w:szCs w:val="28"/>
          <w:lang w:eastAsia="en-US"/>
        </w:rPr>
        <w:t xml:space="preserve"> бюджетных средств</w:t>
      </w:r>
      <w:r w:rsidR="00536742" w:rsidRPr="004F5172">
        <w:rPr>
          <w:rFonts w:eastAsia="Calibri"/>
          <w:sz w:val="28"/>
          <w:szCs w:val="28"/>
          <w:lang w:eastAsia="en-US"/>
        </w:rPr>
        <w:t xml:space="preserve"> </w:t>
      </w:r>
      <w:r w:rsidRPr="004F5172">
        <w:rPr>
          <w:rFonts w:eastAsia="Calibri"/>
          <w:sz w:val="28"/>
          <w:szCs w:val="28"/>
          <w:lang w:eastAsia="en-US"/>
        </w:rPr>
        <w:t>за 2017 год»:</w:t>
      </w:r>
    </w:p>
    <w:p w:rsidR="00342076" w:rsidRPr="004F5172" w:rsidRDefault="00342076" w:rsidP="00342076">
      <w:pPr>
        <w:jc w:val="both"/>
        <w:rPr>
          <w:rFonts w:eastAsia="Calibri"/>
          <w:sz w:val="28"/>
          <w:szCs w:val="28"/>
          <w:lang w:eastAsia="en-US"/>
        </w:rPr>
      </w:pPr>
      <w:r w:rsidRPr="004F5172">
        <w:rPr>
          <w:rFonts w:eastAsia="Calibri"/>
          <w:sz w:val="28"/>
          <w:szCs w:val="28"/>
          <w:lang w:eastAsia="en-US"/>
        </w:rPr>
        <w:t xml:space="preserve">      - полнота и своевременность предоставления бюджетной отчетности, соответствие форм бюджетной отчетности требованиям действующего законодательства;</w:t>
      </w:r>
    </w:p>
    <w:p w:rsidR="00342076" w:rsidRPr="004F5172" w:rsidRDefault="00342076" w:rsidP="00342076">
      <w:pPr>
        <w:jc w:val="both"/>
        <w:rPr>
          <w:rFonts w:eastAsia="Calibri"/>
          <w:sz w:val="28"/>
          <w:szCs w:val="28"/>
          <w:lang w:eastAsia="en-US"/>
        </w:rPr>
      </w:pPr>
      <w:r w:rsidRPr="004F5172">
        <w:rPr>
          <w:rFonts w:eastAsia="Calibri"/>
          <w:sz w:val="28"/>
          <w:szCs w:val="28"/>
          <w:lang w:eastAsia="en-US"/>
        </w:rPr>
        <w:t xml:space="preserve">      - анализ данных, отраженных в бюджетной отчетности, достоверность бюджетной отчетности (соответствие данным бюджетного учета).</w:t>
      </w:r>
    </w:p>
    <w:p w:rsidR="00342076" w:rsidRPr="004F5172" w:rsidRDefault="00342076" w:rsidP="0034207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5172">
        <w:rPr>
          <w:rFonts w:eastAsia="Calibri"/>
          <w:sz w:val="28"/>
          <w:szCs w:val="28"/>
          <w:lang w:eastAsia="en-US"/>
        </w:rPr>
        <w:lastRenderedPageBreak/>
        <w:t xml:space="preserve">В разделе 2 «Внешняя проверка проекта решения Совета </w:t>
      </w:r>
      <w:proofErr w:type="spellStart"/>
      <w:r w:rsidR="00914D3C" w:rsidRPr="004F5172">
        <w:rPr>
          <w:rFonts w:eastAsia="Calibri"/>
          <w:sz w:val="28"/>
          <w:szCs w:val="28"/>
          <w:lang w:eastAsia="en-US"/>
        </w:rPr>
        <w:t>Инкинского</w:t>
      </w:r>
      <w:proofErr w:type="spellEnd"/>
      <w:r w:rsidR="00914D3C" w:rsidRPr="004F5172">
        <w:rPr>
          <w:rFonts w:eastAsia="Calibri"/>
          <w:sz w:val="28"/>
          <w:szCs w:val="28"/>
          <w:lang w:eastAsia="en-US"/>
        </w:rPr>
        <w:t xml:space="preserve"> </w:t>
      </w:r>
      <w:r w:rsidRPr="004F5172">
        <w:rPr>
          <w:rFonts w:eastAsia="Calibri"/>
          <w:sz w:val="28"/>
          <w:szCs w:val="28"/>
          <w:lang w:eastAsia="en-US"/>
        </w:rPr>
        <w:t>сельского поселения «Об отчет</w:t>
      </w:r>
      <w:r w:rsidR="00B7608F" w:rsidRPr="004F5172">
        <w:rPr>
          <w:rFonts w:eastAsia="Calibri"/>
          <w:sz w:val="28"/>
          <w:szCs w:val="28"/>
          <w:lang w:eastAsia="en-US"/>
        </w:rPr>
        <w:t>е по</w:t>
      </w:r>
      <w:r w:rsidRPr="004F5172">
        <w:rPr>
          <w:rFonts w:eastAsia="Calibri"/>
          <w:sz w:val="28"/>
          <w:szCs w:val="28"/>
          <w:lang w:eastAsia="en-US"/>
        </w:rPr>
        <w:t xml:space="preserve"> исполнени</w:t>
      </w:r>
      <w:r w:rsidR="00B7608F" w:rsidRPr="004F5172">
        <w:rPr>
          <w:rFonts w:eastAsia="Calibri"/>
          <w:sz w:val="28"/>
          <w:szCs w:val="28"/>
          <w:lang w:eastAsia="en-US"/>
        </w:rPr>
        <w:t>ю</w:t>
      </w:r>
      <w:r w:rsidRPr="004F5172">
        <w:rPr>
          <w:rFonts w:eastAsia="Calibri"/>
          <w:sz w:val="28"/>
          <w:szCs w:val="28"/>
          <w:lang w:eastAsia="en-US"/>
        </w:rPr>
        <w:t xml:space="preserve"> бюджета муниципального образования «</w:t>
      </w:r>
      <w:proofErr w:type="spellStart"/>
      <w:r w:rsidR="00B7608F" w:rsidRPr="004F5172">
        <w:rPr>
          <w:rFonts w:eastAsia="Calibri"/>
          <w:sz w:val="28"/>
          <w:szCs w:val="28"/>
          <w:lang w:eastAsia="en-US"/>
        </w:rPr>
        <w:t>Инкинское</w:t>
      </w:r>
      <w:proofErr w:type="spellEnd"/>
      <w:r w:rsidR="00B7608F" w:rsidRPr="004F5172">
        <w:rPr>
          <w:rFonts w:eastAsia="Calibri"/>
          <w:sz w:val="28"/>
          <w:szCs w:val="28"/>
          <w:lang w:eastAsia="en-US"/>
        </w:rPr>
        <w:t xml:space="preserve"> </w:t>
      </w:r>
      <w:r w:rsidRPr="004F5172">
        <w:rPr>
          <w:rFonts w:eastAsia="Calibri"/>
          <w:sz w:val="28"/>
          <w:szCs w:val="28"/>
          <w:lang w:eastAsia="en-US"/>
        </w:rPr>
        <w:t>сельское поселение» за 2017 год»:</w:t>
      </w:r>
    </w:p>
    <w:p w:rsidR="00342076" w:rsidRPr="004F5172" w:rsidRDefault="00342076" w:rsidP="0034207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5172">
        <w:rPr>
          <w:rFonts w:eastAsia="Calibri"/>
          <w:sz w:val="28"/>
          <w:szCs w:val="28"/>
          <w:lang w:eastAsia="en-US"/>
        </w:rPr>
        <w:t>- соответствие проекта решения и предоставленных одновременно с ним материалов требованиям действующего законодательства Российской Федерации;</w:t>
      </w:r>
    </w:p>
    <w:p w:rsidR="00342076" w:rsidRPr="004F5172" w:rsidRDefault="00342076" w:rsidP="0034207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5172">
        <w:rPr>
          <w:rFonts w:eastAsia="Calibri"/>
          <w:sz w:val="28"/>
          <w:szCs w:val="28"/>
          <w:lang w:eastAsia="en-US"/>
        </w:rPr>
        <w:t>- соответствие показателей проекта решения данным бюджетной отчетности (достоверность показателей проекта решения).</w:t>
      </w:r>
    </w:p>
    <w:p w:rsidR="00342076" w:rsidRPr="004F5172" w:rsidRDefault="00342076" w:rsidP="0034207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5172">
        <w:rPr>
          <w:rFonts w:eastAsia="Calibri"/>
          <w:sz w:val="28"/>
          <w:szCs w:val="28"/>
          <w:lang w:eastAsia="en-US"/>
        </w:rPr>
        <w:t>В разделе 3 «Анализ основных характеристик исполнения бюджета муниципального образования «</w:t>
      </w:r>
      <w:proofErr w:type="spellStart"/>
      <w:r w:rsidR="00B7608F" w:rsidRPr="004F5172">
        <w:rPr>
          <w:rFonts w:eastAsia="Calibri"/>
          <w:sz w:val="28"/>
          <w:szCs w:val="28"/>
          <w:lang w:eastAsia="en-US"/>
        </w:rPr>
        <w:t>Инкинское</w:t>
      </w:r>
      <w:proofErr w:type="spellEnd"/>
      <w:r w:rsidR="00B7608F" w:rsidRPr="004F5172">
        <w:rPr>
          <w:rFonts w:eastAsia="Calibri"/>
          <w:sz w:val="28"/>
          <w:szCs w:val="28"/>
          <w:lang w:eastAsia="en-US"/>
        </w:rPr>
        <w:t xml:space="preserve"> </w:t>
      </w:r>
      <w:r w:rsidRPr="004F5172">
        <w:rPr>
          <w:rFonts w:eastAsia="Calibri"/>
          <w:sz w:val="28"/>
          <w:szCs w:val="28"/>
          <w:lang w:eastAsia="en-US"/>
        </w:rPr>
        <w:t>сельское поселение» за 2017 год»:</w:t>
      </w:r>
    </w:p>
    <w:p w:rsidR="00342076" w:rsidRPr="004F5172" w:rsidRDefault="00342076" w:rsidP="00342076">
      <w:pPr>
        <w:ind w:left="709"/>
        <w:jc w:val="both"/>
        <w:rPr>
          <w:rFonts w:eastAsia="Calibri"/>
          <w:sz w:val="28"/>
          <w:szCs w:val="28"/>
          <w:lang w:eastAsia="en-US"/>
        </w:rPr>
      </w:pPr>
      <w:r w:rsidRPr="004F5172">
        <w:rPr>
          <w:rFonts w:eastAsia="Calibri"/>
          <w:sz w:val="28"/>
          <w:szCs w:val="28"/>
          <w:lang w:eastAsia="en-US"/>
        </w:rPr>
        <w:t>- анализ доходной и расходной частей бюджета;</w:t>
      </w:r>
    </w:p>
    <w:p w:rsidR="00342076" w:rsidRPr="004F5172" w:rsidRDefault="00342076" w:rsidP="0034207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5172">
        <w:rPr>
          <w:rFonts w:eastAsia="Calibri"/>
          <w:sz w:val="28"/>
          <w:szCs w:val="28"/>
          <w:lang w:eastAsia="en-US"/>
        </w:rPr>
        <w:t>- динамика уровня исполнения бюджета.</w:t>
      </w:r>
    </w:p>
    <w:p w:rsidR="00342076" w:rsidRPr="004F5172" w:rsidRDefault="00342076" w:rsidP="0034207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5172">
        <w:rPr>
          <w:rFonts w:eastAsia="Calibri"/>
          <w:sz w:val="28"/>
          <w:szCs w:val="28"/>
          <w:lang w:eastAsia="en-US"/>
        </w:rPr>
        <w:t>В разделе 4 рассмотрена «Организация внутреннего финансового контроля и внутреннего финансового аудита главными администраторами бюджетных средств».</w:t>
      </w:r>
    </w:p>
    <w:p w:rsidR="00342076" w:rsidRPr="004F5172" w:rsidRDefault="00342076" w:rsidP="00342076">
      <w:pPr>
        <w:pStyle w:val="ConsPlusNormal"/>
        <w:tabs>
          <w:tab w:val="left" w:pos="72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5172">
        <w:rPr>
          <w:rFonts w:ascii="Times New Roman" w:eastAsia="Calibri" w:hAnsi="Times New Roman" w:cs="Times New Roman"/>
          <w:sz w:val="28"/>
          <w:szCs w:val="28"/>
          <w:lang w:eastAsia="en-US"/>
        </w:rPr>
        <w:t>В разделе 5 проведен анализ соблюдения ограничений, установленных бюджетным законодательством.</w:t>
      </w:r>
    </w:p>
    <w:p w:rsidR="000770F8" w:rsidRPr="004F5172" w:rsidRDefault="000770F8" w:rsidP="000770F8">
      <w:pPr>
        <w:ind w:firstLine="708"/>
        <w:jc w:val="both"/>
        <w:rPr>
          <w:sz w:val="28"/>
          <w:szCs w:val="28"/>
        </w:rPr>
      </w:pPr>
    </w:p>
    <w:p w:rsidR="005A73C9" w:rsidRPr="004F5172" w:rsidRDefault="00DC3C06" w:rsidP="00623C8C">
      <w:pPr>
        <w:jc w:val="center"/>
        <w:rPr>
          <w:b/>
          <w:sz w:val="28"/>
          <w:szCs w:val="28"/>
        </w:rPr>
      </w:pPr>
      <w:r w:rsidRPr="004F5172">
        <w:rPr>
          <w:b/>
          <w:sz w:val="28"/>
          <w:szCs w:val="28"/>
        </w:rPr>
        <w:t xml:space="preserve">1. </w:t>
      </w:r>
      <w:r w:rsidR="00536742" w:rsidRPr="004F5172">
        <w:rPr>
          <w:b/>
          <w:sz w:val="28"/>
          <w:szCs w:val="28"/>
        </w:rPr>
        <w:t xml:space="preserve">Внешняя проверка бюджетной отчетности главных администраторов бюджетных средств </w:t>
      </w:r>
      <w:r w:rsidR="00623C8C" w:rsidRPr="004F5172">
        <w:rPr>
          <w:b/>
          <w:sz w:val="28"/>
          <w:szCs w:val="28"/>
        </w:rPr>
        <w:t>за 201</w:t>
      </w:r>
      <w:r w:rsidR="004743C6" w:rsidRPr="004F5172">
        <w:rPr>
          <w:b/>
          <w:sz w:val="28"/>
          <w:szCs w:val="28"/>
        </w:rPr>
        <w:t>7</w:t>
      </w:r>
      <w:r w:rsidR="00623C8C" w:rsidRPr="004F5172">
        <w:rPr>
          <w:b/>
          <w:sz w:val="28"/>
          <w:szCs w:val="28"/>
        </w:rPr>
        <w:t xml:space="preserve"> год</w:t>
      </w:r>
    </w:p>
    <w:p w:rsidR="004743C6" w:rsidRPr="004F5172" w:rsidRDefault="004743C6" w:rsidP="00FB6073">
      <w:pPr>
        <w:ind w:firstLine="708"/>
        <w:jc w:val="both"/>
        <w:rPr>
          <w:sz w:val="28"/>
          <w:szCs w:val="28"/>
        </w:rPr>
      </w:pPr>
    </w:p>
    <w:p w:rsidR="00EB1C1B" w:rsidRPr="004F5172" w:rsidRDefault="00EB1C1B" w:rsidP="00EB1C1B">
      <w:pPr>
        <w:pStyle w:val="ae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51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Закона Томской области от 10.05.2017 № 38-ОЗ «О преобразовании муниципальных образований «</w:t>
      </w:r>
      <w:proofErr w:type="spellStart"/>
      <w:r w:rsidRPr="004F51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Инкинское</w:t>
      </w:r>
      <w:proofErr w:type="spellEnd"/>
      <w:r w:rsidRPr="004F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  <w:proofErr w:type="spellStart"/>
      <w:r w:rsidRPr="004F5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Колпашевского</w:t>
      </w:r>
      <w:proofErr w:type="spellEnd"/>
      <w:r w:rsidRPr="004F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Томской области, «Национальное </w:t>
      </w:r>
      <w:proofErr w:type="spellStart"/>
      <w:r w:rsidRPr="004F517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Иванкинское</w:t>
      </w:r>
      <w:proofErr w:type="spellEnd"/>
      <w:r w:rsidRPr="004F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  <w:proofErr w:type="spellStart"/>
      <w:r w:rsidRPr="004F5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Колпашевского</w:t>
      </w:r>
      <w:proofErr w:type="spellEnd"/>
      <w:r w:rsidRPr="004F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Томской области» и «</w:t>
      </w:r>
      <w:proofErr w:type="spellStart"/>
      <w:r w:rsidRPr="004F5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Копыловское</w:t>
      </w:r>
      <w:proofErr w:type="spellEnd"/>
      <w:r w:rsidRPr="004F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  <w:proofErr w:type="spellStart"/>
      <w:r w:rsidRPr="004F5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Колпашевского</w:t>
      </w:r>
      <w:proofErr w:type="spellEnd"/>
      <w:r w:rsidRPr="004F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Томской области (далее – Закон Томской области от 10.05.2017 № 38-ОЗ) были преобразованы муниципальные образования «</w:t>
      </w:r>
      <w:proofErr w:type="spellStart"/>
      <w:r w:rsidRPr="004F51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Инкинское</w:t>
      </w:r>
      <w:proofErr w:type="spellEnd"/>
      <w:r w:rsidRPr="004F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«Национальное </w:t>
      </w:r>
      <w:proofErr w:type="spellStart"/>
      <w:r w:rsidRPr="004F517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Иванкинское</w:t>
      </w:r>
      <w:proofErr w:type="spellEnd"/>
      <w:r w:rsidRPr="004F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и «</w:t>
      </w:r>
      <w:proofErr w:type="spellStart"/>
      <w:r w:rsidRPr="004F5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Копыловское</w:t>
      </w:r>
      <w:proofErr w:type="spellEnd"/>
      <w:r w:rsidRPr="004F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путем их</w:t>
      </w:r>
      <w:proofErr w:type="gramEnd"/>
      <w:r w:rsidRPr="004F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объединения.</w:t>
      </w:r>
    </w:p>
    <w:p w:rsidR="00EB1C1B" w:rsidRPr="004F5172" w:rsidRDefault="00EB1C1B" w:rsidP="00EB1C1B">
      <w:pPr>
        <w:pStyle w:val="ae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статей 4 Закона Томской области от 10.05.2017 </w:t>
      </w:r>
      <w:r w:rsidR="00875A66" w:rsidRPr="004F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4F5172">
        <w:rPr>
          <w:rFonts w:ascii="Times New Roman" w:eastAsia="Times New Roman" w:hAnsi="Times New Roman" w:cs="Times New Roman"/>
          <w:sz w:val="28"/>
          <w:szCs w:val="28"/>
          <w:lang w:eastAsia="ru-RU"/>
        </w:rPr>
        <w:t>№ 38-ОЗ правопреемником преобразуемых муниципальных образований стало вновь образование муниципальное образование «</w:t>
      </w:r>
      <w:proofErr w:type="spellStart"/>
      <w:r w:rsidRPr="004F51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Инкинское</w:t>
      </w:r>
      <w:proofErr w:type="spellEnd"/>
      <w:r w:rsidRPr="004F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поселение».</w:t>
      </w:r>
    </w:p>
    <w:p w:rsidR="00F82E4C" w:rsidRPr="004F5172" w:rsidRDefault="00C46E5F" w:rsidP="00F82E4C">
      <w:pPr>
        <w:ind w:firstLine="708"/>
        <w:jc w:val="both"/>
        <w:rPr>
          <w:sz w:val="28"/>
          <w:szCs w:val="28"/>
        </w:rPr>
      </w:pPr>
      <w:proofErr w:type="gramStart"/>
      <w:r w:rsidRPr="004F5172">
        <w:rPr>
          <w:sz w:val="28"/>
          <w:szCs w:val="28"/>
        </w:rPr>
        <w:t>В</w:t>
      </w:r>
      <w:r w:rsidR="00151472" w:rsidRPr="004F5172">
        <w:rPr>
          <w:sz w:val="28"/>
          <w:szCs w:val="28"/>
        </w:rPr>
        <w:t xml:space="preserve"> соответствии с Положением о бюджетном процессе для проведения внешней проверки</w:t>
      </w:r>
      <w:r w:rsidR="00151472" w:rsidRPr="004F5172">
        <w:rPr>
          <w:b/>
          <w:sz w:val="28"/>
          <w:szCs w:val="28"/>
        </w:rPr>
        <w:t xml:space="preserve"> </w:t>
      </w:r>
      <w:r w:rsidR="00151472" w:rsidRPr="004F5172">
        <w:rPr>
          <w:sz w:val="28"/>
          <w:szCs w:val="28"/>
        </w:rPr>
        <w:t xml:space="preserve">бюджетной отчетности главных распорядителей, получателей бюджетных средств, администраторов доходов бюджета поселения вновь образованной Администрацией </w:t>
      </w:r>
      <w:proofErr w:type="spellStart"/>
      <w:r w:rsidR="00151472" w:rsidRPr="004F5172">
        <w:rPr>
          <w:sz w:val="28"/>
          <w:szCs w:val="28"/>
        </w:rPr>
        <w:t>Инкинского</w:t>
      </w:r>
      <w:proofErr w:type="spellEnd"/>
      <w:r w:rsidR="00151472" w:rsidRPr="004F5172">
        <w:rPr>
          <w:sz w:val="28"/>
          <w:szCs w:val="28"/>
        </w:rPr>
        <w:t xml:space="preserve"> сельского поселения </w:t>
      </w:r>
      <w:r w:rsidR="0018165E" w:rsidRPr="004F5172">
        <w:rPr>
          <w:sz w:val="28"/>
          <w:szCs w:val="28"/>
        </w:rPr>
        <w:t>(далее - Администрация поселения)</w:t>
      </w:r>
      <w:r w:rsidR="00F82E4C" w:rsidRPr="004F5172">
        <w:rPr>
          <w:sz w:val="28"/>
          <w:szCs w:val="28"/>
        </w:rPr>
        <w:t xml:space="preserve"> </w:t>
      </w:r>
      <w:r w:rsidR="0018165E" w:rsidRPr="004F5172">
        <w:rPr>
          <w:sz w:val="28"/>
          <w:szCs w:val="28"/>
        </w:rPr>
        <w:t xml:space="preserve">предоставлена бюджетная отчетность </w:t>
      </w:r>
      <w:r w:rsidR="00F82E4C" w:rsidRPr="004F5172">
        <w:rPr>
          <w:sz w:val="28"/>
          <w:szCs w:val="28"/>
        </w:rPr>
        <w:t xml:space="preserve">за 2017 год </w:t>
      </w:r>
      <w:r w:rsidR="0018165E" w:rsidRPr="004F5172">
        <w:rPr>
          <w:sz w:val="28"/>
          <w:szCs w:val="28"/>
        </w:rPr>
        <w:t xml:space="preserve">(от 06.03.2018 года </w:t>
      </w:r>
      <w:proofErr w:type="spellStart"/>
      <w:r w:rsidR="0018165E" w:rsidRPr="004F5172">
        <w:rPr>
          <w:sz w:val="28"/>
          <w:szCs w:val="28"/>
        </w:rPr>
        <w:t>вх</w:t>
      </w:r>
      <w:proofErr w:type="spellEnd"/>
      <w:r w:rsidR="0018165E" w:rsidRPr="004F5172">
        <w:rPr>
          <w:sz w:val="28"/>
          <w:szCs w:val="28"/>
        </w:rPr>
        <w:t>. № 25)</w:t>
      </w:r>
      <w:r w:rsidR="00F82E4C" w:rsidRPr="004F5172">
        <w:rPr>
          <w:sz w:val="28"/>
          <w:szCs w:val="28"/>
        </w:rPr>
        <w:t xml:space="preserve"> , в том числе главных распорядителей бюджетных средств, администраторов доходов бюджета муниципального образования «</w:t>
      </w:r>
      <w:proofErr w:type="spellStart"/>
      <w:r w:rsidR="00F82E4C" w:rsidRPr="004F5172">
        <w:rPr>
          <w:sz w:val="28"/>
          <w:szCs w:val="28"/>
        </w:rPr>
        <w:t>Инкинское</w:t>
      </w:r>
      <w:proofErr w:type="spellEnd"/>
      <w:r w:rsidR="00F82E4C" w:rsidRPr="004F5172">
        <w:rPr>
          <w:sz w:val="28"/>
          <w:szCs w:val="28"/>
        </w:rPr>
        <w:t xml:space="preserve"> сельское поселение»:</w:t>
      </w:r>
      <w:proofErr w:type="gramEnd"/>
      <w:r w:rsidR="00F82E4C" w:rsidRPr="004F5172">
        <w:rPr>
          <w:sz w:val="28"/>
          <w:szCs w:val="28"/>
        </w:rPr>
        <w:t xml:space="preserve"> Администрации поселения (как вновь созданной и преобразованной),  УФНС </w:t>
      </w:r>
      <w:r w:rsidR="00F82E4C" w:rsidRPr="004F5172">
        <w:rPr>
          <w:sz w:val="28"/>
          <w:szCs w:val="28"/>
        </w:rPr>
        <w:lastRenderedPageBreak/>
        <w:t xml:space="preserve">России по Томской области, </w:t>
      </w:r>
      <w:r w:rsidR="00C1649E" w:rsidRPr="004F5172">
        <w:rPr>
          <w:sz w:val="28"/>
          <w:szCs w:val="28"/>
        </w:rPr>
        <w:t xml:space="preserve">Муниципальная избирательная комиссия </w:t>
      </w:r>
      <w:proofErr w:type="spellStart"/>
      <w:r w:rsidR="00C1649E" w:rsidRPr="004F5172">
        <w:rPr>
          <w:sz w:val="28"/>
          <w:szCs w:val="28"/>
        </w:rPr>
        <w:t>Колпашевского</w:t>
      </w:r>
      <w:proofErr w:type="spellEnd"/>
      <w:r w:rsidR="00C1649E" w:rsidRPr="004F5172">
        <w:rPr>
          <w:sz w:val="28"/>
          <w:szCs w:val="28"/>
        </w:rPr>
        <w:t xml:space="preserve"> района</w:t>
      </w:r>
      <w:r w:rsidR="00F82E4C" w:rsidRPr="004F5172">
        <w:rPr>
          <w:sz w:val="28"/>
          <w:szCs w:val="28"/>
        </w:rPr>
        <w:t>.</w:t>
      </w:r>
    </w:p>
    <w:p w:rsidR="00C1649E" w:rsidRPr="004F5172" w:rsidRDefault="00C1649E" w:rsidP="00C1649E">
      <w:pPr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4F5172">
        <w:rPr>
          <w:sz w:val="28"/>
          <w:szCs w:val="28"/>
        </w:rPr>
        <w:t xml:space="preserve">Согласно пункту </w:t>
      </w:r>
      <w:r w:rsidRPr="004F5172">
        <w:rPr>
          <w:rFonts w:eastAsiaTheme="minorHAnsi"/>
          <w:sz w:val="28"/>
          <w:szCs w:val="28"/>
          <w:lang w:eastAsia="en-US"/>
        </w:rPr>
        <w:t xml:space="preserve">11.1. </w:t>
      </w:r>
      <w:proofErr w:type="gramStart"/>
      <w:r w:rsidRPr="004F5172">
        <w:rPr>
          <w:rFonts w:eastAsiaTheme="minorHAnsi"/>
          <w:bCs/>
          <w:sz w:val="28"/>
          <w:szCs w:val="28"/>
          <w:lang w:eastAsia="en-US"/>
        </w:rPr>
        <w:t xml:space="preserve">Инструкции о порядке составления и представления годовой, квартальной и месячной отчетности об исполнении бюджетов бюджетной системы Российской  Федерации,  утвержденной  приказом  Минфина РФ  от 28.12.2010 № 191н (далее по тексту – Инструкция № 191н) в состав бюджетной отчетности </w:t>
      </w:r>
      <w:r w:rsidRPr="004F5172">
        <w:rPr>
          <w:rFonts w:eastAsiaTheme="minorHAnsi"/>
          <w:sz w:val="28"/>
          <w:szCs w:val="28"/>
          <w:lang w:eastAsia="en-US"/>
        </w:rPr>
        <w:t xml:space="preserve">для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r w:rsidRPr="004F5172">
        <w:rPr>
          <w:rFonts w:eastAsiaTheme="minorHAnsi"/>
          <w:bCs/>
          <w:sz w:val="28"/>
          <w:szCs w:val="28"/>
          <w:lang w:eastAsia="en-US"/>
        </w:rPr>
        <w:t>входят следующие формы:</w:t>
      </w:r>
      <w:proofErr w:type="gramEnd"/>
    </w:p>
    <w:p w:rsidR="00C1649E" w:rsidRPr="004F5172" w:rsidRDefault="00C1649E" w:rsidP="00C1649E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F5172">
        <w:rPr>
          <w:rFonts w:eastAsiaTheme="minorHAnsi"/>
          <w:sz w:val="28"/>
          <w:szCs w:val="28"/>
          <w:lang w:eastAsia="en-US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</w:t>
      </w:r>
      <w:r w:rsidRPr="004F5172">
        <w:rPr>
          <w:rFonts w:eastAsiaTheme="minorHAnsi"/>
          <w:bCs/>
          <w:sz w:val="28"/>
          <w:szCs w:val="28"/>
          <w:lang w:eastAsia="en-US"/>
        </w:rPr>
        <w:t>;</w:t>
      </w:r>
    </w:p>
    <w:p w:rsidR="00C1649E" w:rsidRPr="004F5172" w:rsidRDefault="00C1649E" w:rsidP="00C1649E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F5172">
        <w:rPr>
          <w:rFonts w:eastAsiaTheme="minorHAnsi"/>
          <w:sz w:val="28"/>
          <w:szCs w:val="28"/>
          <w:lang w:eastAsia="en-US"/>
        </w:rPr>
        <w:t>Справка по консолидируемым расчетам (ф. 0503125);</w:t>
      </w:r>
    </w:p>
    <w:p w:rsidR="00C1649E" w:rsidRPr="004F5172" w:rsidRDefault="00C1649E" w:rsidP="00C1649E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F5172">
        <w:rPr>
          <w:rFonts w:eastAsiaTheme="minorHAnsi"/>
          <w:sz w:val="28"/>
          <w:szCs w:val="28"/>
          <w:lang w:eastAsia="en-US"/>
        </w:rPr>
        <w:t>Справка  по  заключению  счетов бюджетного учета отчетного финансового года (ф. 0503110);</w:t>
      </w:r>
    </w:p>
    <w:p w:rsidR="00C1649E" w:rsidRPr="004F5172" w:rsidRDefault="00C1649E" w:rsidP="00C1649E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F5172">
        <w:rPr>
          <w:rFonts w:eastAsiaTheme="minorHAnsi"/>
          <w:sz w:val="28"/>
          <w:szCs w:val="28"/>
          <w:lang w:eastAsia="en-US"/>
        </w:rPr>
        <w:t>Справка о суммах консолидируемых поступлений, подлежащих зачислению на счет бюджета (ф. 0503184);</w:t>
      </w:r>
    </w:p>
    <w:p w:rsidR="00C1649E" w:rsidRPr="004F5172" w:rsidRDefault="00C1649E" w:rsidP="00C1649E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F5172">
        <w:rPr>
          <w:rFonts w:eastAsiaTheme="minorHAnsi"/>
          <w:sz w:val="28"/>
          <w:szCs w:val="28"/>
          <w:lang w:eastAsia="en-US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 w:rsidR="00C1649E" w:rsidRPr="004F5172" w:rsidRDefault="00C1649E" w:rsidP="00C1649E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0" w:name="sub_101117"/>
      <w:r w:rsidRPr="004F5172">
        <w:rPr>
          <w:rFonts w:eastAsiaTheme="minorHAnsi"/>
          <w:sz w:val="28"/>
          <w:szCs w:val="28"/>
          <w:lang w:eastAsia="en-US"/>
        </w:rPr>
        <w:t>Отчет о бюджетных обязательствах (ф. 0503128);</w:t>
      </w:r>
    </w:p>
    <w:bookmarkEnd w:id="0"/>
    <w:p w:rsidR="00C1649E" w:rsidRPr="004F5172" w:rsidRDefault="00C1649E" w:rsidP="00C1649E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F5172">
        <w:rPr>
          <w:rFonts w:eastAsiaTheme="minorHAnsi"/>
          <w:sz w:val="28"/>
          <w:szCs w:val="28"/>
          <w:lang w:eastAsia="en-US"/>
        </w:rPr>
        <w:t>Отчет о финансовых результатах деятельности (ф. 0503121);</w:t>
      </w:r>
    </w:p>
    <w:p w:rsidR="00C1649E" w:rsidRPr="004F5172" w:rsidRDefault="00C1649E" w:rsidP="00C1649E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F5172">
        <w:rPr>
          <w:rFonts w:eastAsiaTheme="minorHAnsi"/>
          <w:sz w:val="28"/>
          <w:szCs w:val="28"/>
          <w:lang w:eastAsia="en-US"/>
        </w:rPr>
        <w:t>Отчет о движении денежных средств (ф. 0503123);</w:t>
      </w:r>
    </w:p>
    <w:p w:rsidR="00C1649E" w:rsidRPr="004F5172" w:rsidRDefault="00C1649E" w:rsidP="00C1649E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F5172">
        <w:rPr>
          <w:rFonts w:eastAsiaTheme="minorHAnsi"/>
          <w:sz w:val="28"/>
          <w:szCs w:val="28"/>
          <w:lang w:eastAsia="en-US"/>
        </w:rPr>
        <w:t>Пояснительная записка (ф. 0503160).</w:t>
      </w:r>
    </w:p>
    <w:p w:rsidR="00C1649E" w:rsidRPr="004F5172" w:rsidRDefault="00C1649E" w:rsidP="00C1649E">
      <w:pPr>
        <w:ind w:firstLine="709"/>
        <w:jc w:val="both"/>
        <w:rPr>
          <w:sz w:val="28"/>
          <w:szCs w:val="28"/>
        </w:rPr>
      </w:pPr>
      <w:r w:rsidRPr="004F5172">
        <w:rPr>
          <w:sz w:val="28"/>
          <w:szCs w:val="28"/>
        </w:rPr>
        <w:t>Кроме этого, пунктом 3 статьи 264.1 Бюджетного кодекса РФ предусмотрено, что бюджетная отчетность включает в себя: отчет об исполнении бюджета, баланс исполнения бюджета, отчет о финансовых результатах деятельности, отчет о движении денежных средств и пояснительную записку.</w:t>
      </w:r>
    </w:p>
    <w:p w:rsidR="00C1649E" w:rsidRPr="004F5172" w:rsidRDefault="00C1649E" w:rsidP="001E1463">
      <w:pPr>
        <w:ind w:firstLine="708"/>
        <w:jc w:val="both"/>
        <w:rPr>
          <w:sz w:val="28"/>
          <w:szCs w:val="28"/>
        </w:rPr>
      </w:pPr>
      <w:r w:rsidRPr="004F5172">
        <w:rPr>
          <w:sz w:val="28"/>
          <w:szCs w:val="28"/>
        </w:rPr>
        <w:t>В состав бюджетной отчетности Администрации поселения (как вновь созданной и преобразованной) вошли и представлены для проведения экспертно-аналитического мероприятия следующие формы бюджетной отчетности на 01.01.2018 года:</w:t>
      </w:r>
    </w:p>
    <w:p w:rsidR="00EB1C1B" w:rsidRPr="004F5172" w:rsidRDefault="00445770" w:rsidP="006B02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5172">
        <w:rPr>
          <w:sz w:val="28"/>
          <w:szCs w:val="28"/>
        </w:rPr>
        <w:t xml:space="preserve">Баланс главного распорядителя, распорядителя, распорядителя, получателя бюджетных средств, главного администратора, администратора источников финансирования </w:t>
      </w:r>
      <w:r w:rsidR="000A7311" w:rsidRPr="004F5172">
        <w:rPr>
          <w:sz w:val="28"/>
          <w:szCs w:val="28"/>
        </w:rPr>
        <w:t xml:space="preserve">дефицита бюджета, главного администратора, администратора доходов бюджета (ф. 0503130); </w:t>
      </w:r>
      <w:r w:rsidR="0093538C" w:rsidRPr="004F5172">
        <w:rPr>
          <w:sz w:val="28"/>
          <w:szCs w:val="28"/>
        </w:rPr>
        <w:t>Справка по заключению счетов бюджетного учета отчетного финансового года (ф. 0503110); Отчет о финансовых результатах деятельности (ф. 0503121)</w:t>
      </w:r>
      <w:r w:rsidR="00EB1C1B" w:rsidRPr="004F5172">
        <w:rPr>
          <w:sz w:val="28"/>
          <w:szCs w:val="28"/>
        </w:rPr>
        <w:t>;</w:t>
      </w:r>
      <w:r w:rsidR="00231816" w:rsidRPr="004F5172">
        <w:rPr>
          <w:sz w:val="28"/>
          <w:szCs w:val="28"/>
        </w:rPr>
        <w:t xml:space="preserve"> </w:t>
      </w:r>
      <w:r w:rsidR="00EB6734" w:rsidRPr="004F5172">
        <w:rPr>
          <w:sz w:val="28"/>
          <w:szCs w:val="28"/>
        </w:rPr>
        <w:t>Справка по консолидируемым расчетам (ф. 0503125);</w:t>
      </w:r>
      <w:r w:rsidR="00C1649E" w:rsidRPr="004F5172">
        <w:rPr>
          <w:sz w:val="28"/>
          <w:szCs w:val="28"/>
        </w:rPr>
        <w:t xml:space="preserve"> </w:t>
      </w:r>
      <w:proofErr w:type="gramStart"/>
      <w:r w:rsidR="00C1649E" w:rsidRPr="004F5172">
        <w:rPr>
          <w:sz w:val="28"/>
          <w:szCs w:val="28"/>
        </w:rPr>
        <w:t xml:space="preserve">Сведения о количестве </w:t>
      </w:r>
      <w:r w:rsidR="00C1649E" w:rsidRPr="004F5172">
        <w:rPr>
          <w:sz w:val="28"/>
          <w:szCs w:val="28"/>
        </w:rPr>
        <w:lastRenderedPageBreak/>
        <w:t xml:space="preserve">подведомственных участников бюджетного процесса, учреждений и государственных (муниципальных) унитарных предприятий (ф. 0503161); </w:t>
      </w:r>
      <w:r w:rsidR="00035809" w:rsidRPr="004F5172">
        <w:rPr>
          <w:sz w:val="28"/>
          <w:szCs w:val="28"/>
        </w:rPr>
        <w:t xml:space="preserve"> </w:t>
      </w:r>
      <w:r w:rsidR="00C1649E" w:rsidRPr="004F5172">
        <w:rPr>
          <w:sz w:val="28"/>
          <w:szCs w:val="28"/>
        </w:rPr>
        <w:t xml:space="preserve">Сведения об исполнении бюджета (ф. 0503164); </w:t>
      </w:r>
      <w:r w:rsidR="00E55AAD" w:rsidRPr="004F5172">
        <w:rPr>
          <w:sz w:val="28"/>
          <w:szCs w:val="28"/>
        </w:rPr>
        <w:t>Сведения о движении нефинансовых активо</w:t>
      </w:r>
      <w:r w:rsidR="0050739F" w:rsidRPr="004F5172">
        <w:rPr>
          <w:sz w:val="28"/>
          <w:szCs w:val="28"/>
        </w:rPr>
        <w:t>в (ф. 0503168); Сведения по дебиторской и кредиторской задолженности (ф. 0503169)</w:t>
      </w:r>
      <w:r w:rsidR="00C1649E" w:rsidRPr="004F5172">
        <w:rPr>
          <w:sz w:val="28"/>
          <w:szCs w:val="28"/>
        </w:rPr>
        <w:t>;</w:t>
      </w:r>
      <w:r w:rsidR="00444187" w:rsidRPr="004F5172">
        <w:rPr>
          <w:sz w:val="28"/>
          <w:szCs w:val="28"/>
        </w:rPr>
        <w:t xml:space="preserve"> </w:t>
      </w:r>
      <w:r w:rsidR="00C1649E" w:rsidRPr="004F5172">
        <w:rPr>
          <w:sz w:val="28"/>
          <w:szCs w:val="28"/>
        </w:rPr>
        <w:t>Сведения об изменении остатков валюты баланса (ф. 0503173); Сведения об использовании информационно-коммуникационных технологий (ф. 0503177).</w:t>
      </w:r>
      <w:proofErr w:type="gramEnd"/>
    </w:p>
    <w:p w:rsidR="005A5BF3" w:rsidRPr="004F5172" w:rsidRDefault="00C1649E" w:rsidP="00536742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4F5172">
        <w:rPr>
          <w:b/>
          <w:sz w:val="28"/>
          <w:szCs w:val="28"/>
        </w:rPr>
        <w:t xml:space="preserve">В нарушение пункта 11.1 Инструкции № 191н, </w:t>
      </w:r>
      <w:r w:rsidRPr="004F5172">
        <w:rPr>
          <w:rFonts w:eastAsiaTheme="minorHAnsi"/>
          <w:b/>
          <w:bCs/>
          <w:sz w:val="28"/>
          <w:szCs w:val="28"/>
          <w:lang w:eastAsia="en-US"/>
        </w:rPr>
        <w:t xml:space="preserve">в состав бюджетной отчетности </w:t>
      </w:r>
      <w:r w:rsidRPr="004F5172">
        <w:rPr>
          <w:b/>
          <w:sz w:val="28"/>
          <w:szCs w:val="28"/>
        </w:rPr>
        <w:t>Администрации поселения (как вновь созданной, так и преобразованной) не включена п</w:t>
      </w:r>
      <w:r w:rsidR="00465837" w:rsidRPr="004F5172">
        <w:rPr>
          <w:b/>
          <w:sz w:val="28"/>
          <w:szCs w:val="28"/>
        </w:rPr>
        <w:t>ояснительная записка к отчету об исполнении бюджета (ф. 0503</w:t>
      </w:r>
      <w:r w:rsidRPr="004F5172">
        <w:rPr>
          <w:b/>
          <w:sz w:val="28"/>
          <w:szCs w:val="28"/>
        </w:rPr>
        <w:t>1</w:t>
      </w:r>
      <w:r w:rsidR="00465837" w:rsidRPr="004F5172">
        <w:rPr>
          <w:b/>
          <w:sz w:val="28"/>
          <w:szCs w:val="28"/>
        </w:rPr>
        <w:t>60)</w:t>
      </w:r>
      <w:r w:rsidR="00506E8B" w:rsidRPr="004F5172">
        <w:rPr>
          <w:b/>
          <w:sz w:val="28"/>
          <w:szCs w:val="28"/>
        </w:rPr>
        <w:t>, однако предоставлена пояснительная записка к отчету об исполнении бюджета (ф. 0503360)</w:t>
      </w:r>
      <w:r w:rsidR="005A5BF3" w:rsidRPr="004F5172">
        <w:rPr>
          <w:b/>
          <w:sz w:val="28"/>
          <w:szCs w:val="28"/>
        </w:rPr>
        <w:t>.</w:t>
      </w:r>
    </w:p>
    <w:p w:rsidR="00536742" w:rsidRPr="004F5172" w:rsidRDefault="005A5BF3" w:rsidP="00874DF0">
      <w:pPr>
        <w:ind w:firstLine="708"/>
        <w:jc w:val="both"/>
        <w:rPr>
          <w:b/>
          <w:sz w:val="28"/>
          <w:szCs w:val="28"/>
        </w:rPr>
      </w:pPr>
      <w:r w:rsidRPr="004F5172">
        <w:rPr>
          <w:b/>
          <w:sz w:val="28"/>
          <w:szCs w:val="28"/>
        </w:rPr>
        <w:t>Следует отметить, что пояснительная записка к отчету об исполнении бюджета (ф. 0503360) предусмотрена п. 11.3 Инструкции</w:t>
      </w:r>
      <w:r w:rsidR="00536742" w:rsidRPr="004F5172">
        <w:rPr>
          <w:b/>
          <w:sz w:val="28"/>
          <w:szCs w:val="28"/>
        </w:rPr>
        <w:t xml:space="preserve"> </w:t>
      </w:r>
      <w:r w:rsidRPr="004F5172">
        <w:rPr>
          <w:b/>
          <w:sz w:val="28"/>
          <w:szCs w:val="28"/>
        </w:rPr>
        <w:t xml:space="preserve">№ 191н </w:t>
      </w:r>
      <w:r w:rsidR="00536742" w:rsidRPr="004F5172">
        <w:rPr>
          <w:b/>
          <w:sz w:val="28"/>
          <w:szCs w:val="28"/>
        </w:rPr>
        <w:t>как для финансового органа, уполномоченного на формирование бюджетной отчетности об исполнении соответствующего консолидированного бюджета Российской Федерации.</w:t>
      </w:r>
    </w:p>
    <w:p w:rsidR="00085F2D" w:rsidRPr="004F5172" w:rsidRDefault="00085F2D" w:rsidP="00E55004">
      <w:pPr>
        <w:ind w:firstLine="709"/>
        <w:jc w:val="both"/>
        <w:rPr>
          <w:sz w:val="28"/>
          <w:szCs w:val="28"/>
        </w:rPr>
      </w:pPr>
      <w:r w:rsidRPr="004F5172">
        <w:rPr>
          <w:sz w:val="28"/>
          <w:szCs w:val="28"/>
        </w:rPr>
        <w:t xml:space="preserve">Также Администрацией поселения предоставлены следующие формы бюджетной отчетности главного администратора доходов бюджета поселения </w:t>
      </w:r>
      <w:r w:rsidR="008C7F3D" w:rsidRPr="004F5172">
        <w:rPr>
          <w:sz w:val="28"/>
          <w:szCs w:val="28"/>
        </w:rPr>
        <w:t>–</w:t>
      </w:r>
      <w:r w:rsidRPr="004F5172">
        <w:rPr>
          <w:sz w:val="28"/>
          <w:szCs w:val="28"/>
        </w:rPr>
        <w:t xml:space="preserve"> </w:t>
      </w:r>
      <w:r w:rsidR="008C7F3D" w:rsidRPr="004F5172">
        <w:rPr>
          <w:sz w:val="28"/>
          <w:szCs w:val="28"/>
        </w:rPr>
        <w:t>УФНС России по Томской области:</w:t>
      </w:r>
    </w:p>
    <w:p w:rsidR="008C7F3D" w:rsidRPr="004F5172" w:rsidRDefault="008C7F3D" w:rsidP="00E55004">
      <w:pPr>
        <w:ind w:firstLine="709"/>
        <w:jc w:val="both"/>
        <w:rPr>
          <w:sz w:val="28"/>
          <w:szCs w:val="28"/>
        </w:rPr>
      </w:pPr>
      <w:proofErr w:type="gramStart"/>
      <w:r w:rsidRPr="004F5172">
        <w:rPr>
          <w:sz w:val="28"/>
          <w:szCs w:val="28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0503130); Отчет о финансовых результатах деятельности (ф. 0503121); Справка по заключению счетов бюджетного учета отчетного финансового года (ф. 0503110); Сведения по дебиторской и кредиторской задолженности (ф. 0503169); Сведения об исполнении бюджета (ф. 050</w:t>
      </w:r>
      <w:r w:rsidR="008133BB" w:rsidRPr="004F5172">
        <w:rPr>
          <w:sz w:val="28"/>
          <w:szCs w:val="28"/>
        </w:rPr>
        <w:t>3164);</w:t>
      </w:r>
      <w:proofErr w:type="gramEnd"/>
      <w:r w:rsidR="008133BB" w:rsidRPr="004F5172">
        <w:rPr>
          <w:sz w:val="28"/>
          <w:szCs w:val="28"/>
        </w:rPr>
        <w:t xml:space="preserve"> Отчет о движении денежных средств (ф. 0503123); </w:t>
      </w:r>
      <w:r w:rsidR="00A93325" w:rsidRPr="004F5172">
        <w:rPr>
          <w:sz w:val="28"/>
          <w:szCs w:val="28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0503127).</w:t>
      </w:r>
    </w:p>
    <w:p w:rsidR="00A93325" w:rsidRPr="004F5172" w:rsidRDefault="00A93325" w:rsidP="00E55004">
      <w:pPr>
        <w:ind w:firstLine="709"/>
        <w:jc w:val="both"/>
        <w:rPr>
          <w:sz w:val="28"/>
          <w:szCs w:val="28"/>
        </w:rPr>
      </w:pPr>
      <w:r w:rsidRPr="004F5172">
        <w:rPr>
          <w:sz w:val="28"/>
          <w:szCs w:val="28"/>
        </w:rPr>
        <w:t xml:space="preserve">Кроме того, Администрацией </w:t>
      </w:r>
      <w:proofErr w:type="spellStart"/>
      <w:r w:rsidRPr="004F5172">
        <w:rPr>
          <w:sz w:val="28"/>
          <w:szCs w:val="28"/>
        </w:rPr>
        <w:t>Инкинского</w:t>
      </w:r>
      <w:proofErr w:type="spellEnd"/>
      <w:r w:rsidRPr="004F5172">
        <w:rPr>
          <w:sz w:val="28"/>
          <w:szCs w:val="28"/>
        </w:rPr>
        <w:t xml:space="preserve"> сельского поселения предоставлены следующие формы бюджетной отчетности главного администратора доходов бюджета поселения – </w:t>
      </w:r>
      <w:r w:rsidR="00EA3055" w:rsidRPr="004F5172">
        <w:rPr>
          <w:sz w:val="28"/>
          <w:szCs w:val="28"/>
        </w:rPr>
        <w:t xml:space="preserve">Муниципальной избирательной комиссии </w:t>
      </w:r>
      <w:proofErr w:type="spellStart"/>
      <w:r w:rsidR="00EA3055" w:rsidRPr="004F5172">
        <w:rPr>
          <w:sz w:val="28"/>
          <w:szCs w:val="28"/>
        </w:rPr>
        <w:t>Колпашевского</w:t>
      </w:r>
      <w:proofErr w:type="spellEnd"/>
      <w:r w:rsidR="00EA3055" w:rsidRPr="004F5172">
        <w:rPr>
          <w:sz w:val="28"/>
          <w:szCs w:val="28"/>
        </w:rPr>
        <w:t xml:space="preserve"> района:</w:t>
      </w:r>
    </w:p>
    <w:p w:rsidR="00EA3055" w:rsidRPr="004F5172" w:rsidRDefault="00EA3055" w:rsidP="00E55004">
      <w:pPr>
        <w:ind w:firstLine="709"/>
        <w:jc w:val="both"/>
        <w:rPr>
          <w:sz w:val="28"/>
          <w:szCs w:val="28"/>
        </w:rPr>
      </w:pPr>
      <w:proofErr w:type="gramStart"/>
      <w:r w:rsidRPr="004F5172">
        <w:rPr>
          <w:sz w:val="28"/>
          <w:szCs w:val="28"/>
        </w:rPr>
        <w:t>Отчет о финансовых результатах деятельности (ф. 0503121); Справка по заключению счетов бюджетного учета отчетного финансового года (ф. 0503110)</w:t>
      </w:r>
      <w:r w:rsidR="00843C1A" w:rsidRPr="004F5172">
        <w:rPr>
          <w:sz w:val="28"/>
          <w:szCs w:val="28"/>
        </w:rPr>
        <w:t>;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</w:t>
      </w:r>
      <w:r w:rsidR="0017181D" w:rsidRPr="004F5172">
        <w:rPr>
          <w:sz w:val="28"/>
          <w:szCs w:val="28"/>
        </w:rPr>
        <w:t xml:space="preserve"> администратора, администратора доходов бюджета (ф. 0503127); Отчет о бюджетных обязательствах (ф. 0503128); главная книга (ф. 0504072).</w:t>
      </w:r>
      <w:proofErr w:type="gramEnd"/>
    </w:p>
    <w:p w:rsidR="00F245F9" w:rsidRPr="004F5172" w:rsidRDefault="00F245F9" w:rsidP="00F245F9">
      <w:pPr>
        <w:ind w:firstLine="709"/>
        <w:jc w:val="both"/>
        <w:rPr>
          <w:sz w:val="28"/>
          <w:szCs w:val="28"/>
        </w:rPr>
      </w:pPr>
      <w:r w:rsidRPr="004F5172">
        <w:rPr>
          <w:sz w:val="28"/>
          <w:szCs w:val="28"/>
        </w:rPr>
        <w:lastRenderedPageBreak/>
        <w:t>Представленные формы соответствуют формам установленным Инструкцией №191н.</w:t>
      </w:r>
    </w:p>
    <w:p w:rsidR="00E747E5" w:rsidRPr="004F5172" w:rsidRDefault="00E747E5" w:rsidP="00E74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F5172">
        <w:rPr>
          <w:sz w:val="28"/>
          <w:szCs w:val="28"/>
        </w:rPr>
        <w:t>В рамках проведения внешней проверки бюджетной отчетности главных администраторов бюджетных средств, Счетной палатой проведена внешняя проверка бюджетной отчетности Администрации поселения выборочным методом и включала, в том числе, анализ, сопоставление и оценку годовой бюджетной отчетности в части соблюдения корректности консолидации отчетности и соотношений между формами отчетности, сопоставление показателей форм бюджетной отчетности с данными Главной книги.</w:t>
      </w:r>
      <w:proofErr w:type="gramEnd"/>
    </w:p>
    <w:p w:rsidR="00E747E5" w:rsidRPr="004F5172" w:rsidRDefault="00E747E5" w:rsidP="00E747E5">
      <w:pPr>
        <w:pStyle w:val="1"/>
        <w:spacing w:before="0" w:after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proofErr w:type="gramStart"/>
      <w:r w:rsidRPr="004F5172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В соответствии с пунктом 9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утвержденная приказом Минфина Российской Федерации от 28.12.2010 № 191н (далее - Инструкция № 191н) бюджетная отчетность составлена нарастающим итогом с начала года в рублях с точностью до второго десятичного знака после запятой.</w:t>
      </w:r>
      <w:proofErr w:type="gramEnd"/>
    </w:p>
    <w:p w:rsidR="00DB70FC" w:rsidRPr="004F5172" w:rsidRDefault="00DB70FC" w:rsidP="00DB70FC">
      <w:pPr>
        <w:ind w:firstLine="709"/>
        <w:jc w:val="both"/>
        <w:rPr>
          <w:sz w:val="28"/>
          <w:szCs w:val="28"/>
        </w:rPr>
      </w:pPr>
      <w:r w:rsidRPr="004F5172">
        <w:rPr>
          <w:sz w:val="28"/>
          <w:szCs w:val="28"/>
        </w:rPr>
        <w:t>Для проведения внешней проверки бюджетной отчетности по запросу Счетной палаты в электронном виде была предоставлена главная книга (форма 0504072) Администрации поселения за 2017 год.</w:t>
      </w:r>
    </w:p>
    <w:p w:rsidR="00387135" w:rsidRPr="004F5172" w:rsidRDefault="00387135" w:rsidP="003871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5172">
        <w:rPr>
          <w:sz w:val="28"/>
          <w:szCs w:val="28"/>
        </w:rPr>
        <w:t xml:space="preserve">Анализ соответствия данных бюджетной отчетности данным бюджетного учета, проведенный в ходе настоящего экспертно-аналитического мероприятия, показал, что бюджетная отчетность Администрации поселения соответствует данным, содержащимся в регистрах бухгалтерского учета. </w:t>
      </w:r>
    </w:p>
    <w:p w:rsidR="00E7390F" w:rsidRPr="004F5172" w:rsidRDefault="00E7390F" w:rsidP="00DB70FC">
      <w:pPr>
        <w:ind w:firstLine="709"/>
        <w:jc w:val="both"/>
        <w:rPr>
          <w:sz w:val="28"/>
          <w:szCs w:val="28"/>
        </w:rPr>
      </w:pPr>
    </w:p>
    <w:p w:rsidR="00E747E5" w:rsidRPr="004F5172" w:rsidRDefault="00E747E5" w:rsidP="00E747E5">
      <w:pPr>
        <w:pStyle w:val="3"/>
        <w:numPr>
          <w:ilvl w:val="0"/>
          <w:numId w:val="31"/>
        </w:numPr>
        <w:jc w:val="center"/>
        <w:rPr>
          <w:b/>
          <w:szCs w:val="28"/>
          <w:u w:val="single"/>
        </w:rPr>
      </w:pPr>
      <w:r w:rsidRPr="004F5172">
        <w:rPr>
          <w:b/>
          <w:szCs w:val="28"/>
        </w:rPr>
        <w:t xml:space="preserve">Внешняя проверка проекта решения Совета </w:t>
      </w:r>
      <w:proofErr w:type="spellStart"/>
      <w:r w:rsidR="009942E7" w:rsidRPr="004F5172">
        <w:rPr>
          <w:b/>
          <w:szCs w:val="28"/>
        </w:rPr>
        <w:t>Инкинского</w:t>
      </w:r>
      <w:proofErr w:type="spellEnd"/>
      <w:r w:rsidR="009942E7" w:rsidRPr="004F5172">
        <w:rPr>
          <w:b/>
          <w:szCs w:val="28"/>
        </w:rPr>
        <w:t xml:space="preserve"> </w:t>
      </w:r>
      <w:r w:rsidRPr="004F5172">
        <w:rPr>
          <w:b/>
          <w:szCs w:val="28"/>
        </w:rPr>
        <w:t xml:space="preserve">сельского поселения «Об </w:t>
      </w:r>
      <w:r w:rsidR="009942E7" w:rsidRPr="004F5172">
        <w:rPr>
          <w:b/>
          <w:szCs w:val="28"/>
        </w:rPr>
        <w:t>отчете по исполнению</w:t>
      </w:r>
      <w:r w:rsidRPr="004F5172">
        <w:rPr>
          <w:b/>
          <w:szCs w:val="28"/>
        </w:rPr>
        <w:t xml:space="preserve"> бюджета муниципал</w:t>
      </w:r>
      <w:r w:rsidR="009942E7" w:rsidRPr="004F5172">
        <w:rPr>
          <w:b/>
          <w:szCs w:val="28"/>
        </w:rPr>
        <w:t>ьного образования «</w:t>
      </w:r>
      <w:proofErr w:type="spellStart"/>
      <w:r w:rsidR="009942E7" w:rsidRPr="004F5172">
        <w:rPr>
          <w:b/>
          <w:szCs w:val="28"/>
        </w:rPr>
        <w:t>Инкинское</w:t>
      </w:r>
      <w:proofErr w:type="spellEnd"/>
      <w:r w:rsidRPr="004F5172">
        <w:rPr>
          <w:b/>
          <w:szCs w:val="28"/>
        </w:rPr>
        <w:t xml:space="preserve"> сельское поселение» за 2017 год»</w:t>
      </w:r>
    </w:p>
    <w:p w:rsidR="000732AD" w:rsidRPr="004F5172" w:rsidRDefault="000732AD" w:rsidP="00703B66">
      <w:pPr>
        <w:ind w:firstLine="708"/>
        <w:jc w:val="both"/>
        <w:rPr>
          <w:sz w:val="28"/>
          <w:szCs w:val="28"/>
        </w:rPr>
      </w:pPr>
    </w:p>
    <w:p w:rsidR="00E747E5" w:rsidRPr="004F5172" w:rsidRDefault="00E747E5" w:rsidP="00E747E5">
      <w:pPr>
        <w:ind w:firstLine="709"/>
        <w:jc w:val="both"/>
        <w:rPr>
          <w:sz w:val="28"/>
          <w:szCs w:val="28"/>
        </w:rPr>
      </w:pPr>
      <w:proofErr w:type="gramStart"/>
      <w:r w:rsidRPr="004F5172">
        <w:rPr>
          <w:sz w:val="28"/>
          <w:szCs w:val="28"/>
        </w:rPr>
        <w:t>Для проведения внешней проверки годового отчета об исполнении бюджета муниципального образования «</w:t>
      </w:r>
      <w:proofErr w:type="spellStart"/>
      <w:r w:rsidR="009942E7" w:rsidRPr="004F5172">
        <w:rPr>
          <w:sz w:val="28"/>
          <w:szCs w:val="28"/>
        </w:rPr>
        <w:t>Инкинское</w:t>
      </w:r>
      <w:proofErr w:type="spellEnd"/>
      <w:r w:rsidR="009942E7" w:rsidRPr="004F5172">
        <w:rPr>
          <w:sz w:val="28"/>
          <w:szCs w:val="28"/>
        </w:rPr>
        <w:t xml:space="preserve"> </w:t>
      </w:r>
      <w:r w:rsidRPr="004F5172">
        <w:rPr>
          <w:sz w:val="28"/>
          <w:szCs w:val="28"/>
        </w:rPr>
        <w:t>сельское поселение» в Счетную палату Администрацией поселения</w:t>
      </w:r>
      <w:r w:rsidR="009942E7" w:rsidRPr="004F5172">
        <w:rPr>
          <w:sz w:val="28"/>
          <w:szCs w:val="28"/>
        </w:rPr>
        <w:t xml:space="preserve"> 06</w:t>
      </w:r>
      <w:r w:rsidR="00DF3394" w:rsidRPr="004F5172">
        <w:rPr>
          <w:sz w:val="28"/>
          <w:szCs w:val="28"/>
        </w:rPr>
        <w:t>.03.2018 (не позднее 1 апре</w:t>
      </w:r>
      <w:r w:rsidR="009942E7" w:rsidRPr="004F5172">
        <w:rPr>
          <w:sz w:val="28"/>
          <w:szCs w:val="28"/>
        </w:rPr>
        <w:t>л</w:t>
      </w:r>
      <w:r w:rsidR="00DF3394" w:rsidRPr="004F5172">
        <w:rPr>
          <w:sz w:val="28"/>
          <w:szCs w:val="28"/>
        </w:rPr>
        <w:t xml:space="preserve">я) </w:t>
      </w:r>
      <w:r w:rsidRPr="004F5172">
        <w:rPr>
          <w:sz w:val="28"/>
          <w:szCs w:val="28"/>
        </w:rPr>
        <w:t xml:space="preserve">представлен проект решения Совета </w:t>
      </w:r>
      <w:proofErr w:type="spellStart"/>
      <w:r w:rsidR="009942E7" w:rsidRPr="004F5172">
        <w:rPr>
          <w:sz w:val="28"/>
          <w:szCs w:val="28"/>
        </w:rPr>
        <w:t>Инкинского</w:t>
      </w:r>
      <w:proofErr w:type="spellEnd"/>
      <w:r w:rsidR="009942E7" w:rsidRPr="004F5172">
        <w:rPr>
          <w:sz w:val="28"/>
          <w:szCs w:val="28"/>
        </w:rPr>
        <w:t xml:space="preserve"> </w:t>
      </w:r>
      <w:r w:rsidRPr="004F5172">
        <w:rPr>
          <w:sz w:val="28"/>
          <w:szCs w:val="28"/>
        </w:rPr>
        <w:t xml:space="preserve">сельского поселения «Об </w:t>
      </w:r>
      <w:r w:rsidR="009942E7" w:rsidRPr="004F5172">
        <w:rPr>
          <w:sz w:val="28"/>
          <w:szCs w:val="28"/>
        </w:rPr>
        <w:t xml:space="preserve">отчете по </w:t>
      </w:r>
      <w:r w:rsidRPr="004F5172">
        <w:rPr>
          <w:sz w:val="28"/>
          <w:szCs w:val="28"/>
        </w:rPr>
        <w:t>исполнени</w:t>
      </w:r>
      <w:r w:rsidR="009942E7" w:rsidRPr="004F5172">
        <w:rPr>
          <w:sz w:val="28"/>
          <w:szCs w:val="28"/>
        </w:rPr>
        <w:t>ю</w:t>
      </w:r>
      <w:r w:rsidRPr="004F5172">
        <w:rPr>
          <w:sz w:val="28"/>
          <w:szCs w:val="28"/>
        </w:rPr>
        <w:t xml:space="preserve"> бюджета муниципального образования «</w:t>
      </w:r>
      <w:proofErr w:type="spellStart"/>
      <w:r w:rsidR="009942E7" w:rsidRPr="004F5172">
        <w:rPr>
          <w:sz w:val="28"/>
          <w:szCs w:val="28"/>
        </w:rPr>
        <w:t>Инкинское</w:t>
      </w:r>
      <w:proofErr w:type="spellEnd"/>
      <w:r w:rsidR="009942E7" w:rsidRPr="004F5172">
        <w:rPr>
          <w:sz w:val="28"/>
          <w:szCs w:val="28"/>
        </w:rPr>
        <w:t xml:space="preserve"> </w:t>
      </w:r>
      <w:r w:rsidRPr="004F5172">
        <w:rPr>
          <w:sz w:val="28"/>
          <w:szCs w:val="28"/>
        </w:rPr>
        <w:t>сельское поселение» за 2017 год» (далее – проект решения Совета, проект решения) со следующими приложениями:</w:t>
      </w:r>
      <w:proofErr w:type="gramEnd"/>
    </w:p>
    <w:p w:rsidR="00E747E5" w:rsidRPr="004F5172" w:rsidRDefault="00E747E5" w:rsidP="00E747E5">
      <w:pPr>
        <w:ind w:firstLine="709"/>
        <w:jc w:val="both"/>
        <w:rPr>
          <w:sz w:val="28"/>
          <w:szCs w:val="28"/>
        </w:rPr>
      </w:pPr>
      <w:r w:rsidRPr="004F5172">
        <w:rPr>
          <w:sz w:val="28"/>
          <w:szCs w:val="28"/>
        </w:rPr>
        <w:t xml:space="preserve">- приложение 1 «Отчет об исполнении бюджета </w:t>
      </w:r>
      <w:r w:rsidR="006357FF" w:rsidRPr="004F5172">
        <w:rPr>
          <w:sz w:val="28"/>
          <w:szCs w:val="28"/>
        </w:rPr>
        <w:t xml:space="preserve">МО </w:t>
      </w:r>
      <w:r w:rsidRPr="004F5172">
        <w:rPr>
          <w:sz w:val="28"/>
          <w:szCs w:val="28"/>
        </w:rPr>
        <w:t>«</w:t>
      </w:r>
      <w:proofErr w:type="spellStart"/>
      <w:r w:rsidR="006357FF" w:rsidRPr="004F5172">
        <w:rPr>
          <w:sz w:val="28"/>
          <w:szCs w:val="28"/>
        </w:rPr>
        <w:t>Инкинское</w:t>
      </w:r>
      <w:proofErr w:type="spellEnd"/>
      <w:r w:rsidRPr="004F5172">
        <w:rPr>
          <w:sz w:val="28"/>
          <w:szCs w:val="28"/>
        </w:rPr>
        <w:t xml:space="preserve"> сельское поселение»</w:t>
      </w:r>
      <w:r w:rsidR="006357FF" w:rsidRPr="004F5172">
        <w:rPr>
          <w:sz w:val="28"/>
          <w:szCs w:val="28"/>
        </w:rPr>
        <w:t xml:space="preserve"> по доходам бюджета </w:t>
      </w:r>
      <w:r w:rsidRPr="004F5172">
        <w:rPr>
          <w:sz w:val="28"/>
          <w:szCs w:val="28"/>
        </w:rPr>
        <w:t>по кодам классификации доходов бюджет</w:t>
      </w:r>
      <w:r w:rsidR="006357FF" w:rsidRPr="004F5172">
        <w:rPr>
          <w:sz w:val="28"/>
          <w:szCs w:val="28"/>
        </w:rPr>
        <w:t>ов</w:t>
      </w:r>
      <w:r w:rsidRPr="004F5172">
        <w:rPr>
          <w:sz w:val="28"/>
          <w:szCs w:val="28"/>
        </w:rPr>
        <w:t xml:space="preserve"> за 2017 год» (далее - Приложение 1);</w:t>
      </w:r>
    </w:p>
    <w:p w:rsidR="00E747E5" w:rsidRPr="004F5172" w:rsidRDefault="00E747E5" w:rsidP="00E747E5">
      <w:pPr>
        <w:ind w:firstLine="709"/>
        <w:jc w:val="both"/>
        <w:rPr>
          <w:sz w:val="28"/>
          <w:szCs w:val="28"/>
        </w:rPr>
      </w:pPr>
      <w:r w:rsidRPr="004F5172">
        <w:rPr>
          <w:sz w:val="28"/>
          <w:szCs w:val="28"/>
        </w:rPr>
        <w:t xml:space="preserve">- приложение 2 «Отчет </w:t>
      </w:r>
      <w:r w:rsidR="00F049E4" w:rsidRPr="004F5172">
        <w:rPr>
          <w:sz w:val="28"/>
          <w:szCs w:val="28"/>
        </w:rPr>
        <w:t xml:space="preserve">о </w:t>
      </w:r>
      <w:r w:rsidRPr="004F5172">
        <w:rPr>
          <w:sz w:val="28"/>
          <w:szCs w:val="28"/>
        </w:rPr>
        <w:t>расход</w:t>
      </w:r>
      <w:r w:rsidR="00F049E4" w:rsidRPr="004F5172">
        <w:rPr>
          <w:sz w:val="28"/>
          <w:szCs w:val="28"/>
        </w:rPr>
        <w:t>ах</w:t>
      </w:r>
      <w:r w:rsidRPr="004F5172">
        <w:rPr>
          <w:sz w:val="28"/>
          <w:szCs w:val="28"/>
        </w:rPr>
        <w:t xml:space="preserve"> бюджета </w:t>
      </w:r>
      <w:r w:rsidR="00F049E4" w:rsidRPr="004F5172">
        <w:rPr>
          <w:sz w:val="28"/>
          <w:szCs w:val="28"/>
        </w:rPr>
        <w:t>МО</w:t>
      </w:r>
      <w:r w:rsidRPr="004F5172">
        <w:rPr>
          <w:sz w:val="28"/>
          <w:szCs w:val="28"/>
        </w:rPr>
        <w:t xml:space="preserve"> «</w:t>
      </w:r>
      <w:proofErr w:type="spellStart"/>
      <w:r w:rsidR="00F049E4" w:rsidRPr="004F5172">
        <w:rPr>
          <w:sz w:val="28"/>
          <w:szCs w:val="28"/>
        </w:rPr>
        <w:t>Инкинское</w:t>
      </w:r>
      <w:proofErr w:type="spellEnd"/>
      <w:r w:rsidRPr="004F5172">
        <w:rPr>
          <w:sz w:val="28"/>
          <w:szCs w:val="28"/>
        </w:rPr>
        <w:t xml:space="preserve"> сельское поселение» по ведомственной структуре расходов </w:t>
      </w:r>
      <w:r w:rsidR="008457E8" w:rsidRPr="004F5172">
        <w:rPr>
          <w:sz w:val="28"/>
          <w:szCs w:val="28"/>
        </w:rPr>
        <w:t xml:space="preserve">бюджета </w:t>
      </w:r>
      <w:r w:rsidRPr="004F5172">
        <w:rPr>
          <w:sz w:val="28"/>
          <w:szCs w:val="28"/>
        </w:rPr>
        <w:t>за 2017 год» (далее - Приложение 2);</w:t>
      </w:r>
    </w:p>
    <w:p w:rsidR="00E747E5" w:rsidRPr="004F5172" w:rsidRDefault="00E747E5" w:rsidP="00E747E5">
      <w:pPr>
        <w:ind w:firstLine="709"/>
        <w:jc w:val="both"/>
        <w:rPr>
          <w:sz w:val="28"/>
          <w:szCs w:val="28"/>
        </w:rPr>
      </w:pPr>
      <w:r w:rsidRPr="004F5172">
        <w:rPr>
          <w:sz w:val="28"/>
          <w:szCs w:val="28"/>
        </w:rPr>
        <w:lastRenderedPageBreak/>
        <w:t>- приложение 3 «Отчет об исполнении</w:t>
      </w:r>
      <w:r w:rsidR="008457E8" w:rsidRPr="004F5172">
        <w:rPr>
          <w:sz w:val="28"/>
          <w:szCs w:val="28"/>
        </w:rPr>
        <w:t xml:space="preserve"> расход</w:t>
      </w:r>
      <w:r w:rsidR="00F049E4" w:rsidRPr="004F5172">
        <w:rPr>
          <w:sz w:val="28"/>
          <w:szCs w:val="28"/>
        </w:rPr>
        <w:t>ов</w:t>
      </w:r>
      <w:r w:rsidRPr="004F5172">
        <w:rPr>
          <w:sz w:val="28"/>
          <w:szCs w:val="28"/>
        </w:rPr>
        <w:t xml:space="preserve"> бюджета МО «</w:t>
      </w:r>
      <w:proofErr w:type="spellStart"/>
      <w:r w:rsidR="00F049E4" w:rsidRPr="004F5172">
        <w:rPr>
          <w:sz w:val="28"/>
          <w:szCs w:val="28"/>
        </w:rPr>
        <w:t>Инкинское</w:t>
      </w:r>
      <w:proofErr w:type="spellEnd"/>
      <w:r w:rsidR="00F049E4" w:rsidRPr="004F5172">
        <w:rPr>
          <w:sz w:val="28"/>
          <w:szCs w:val="28"/>
        </w:rPr>
        <w:t xml:space="preserve"> </w:t>
      </w:r>
      <w:r w:rsidRPr="004F5172">
        <w:rPr>
          <w:sz w:val="28"/>
          <w:szCs w:val="28"/>
        </w:rPr>
        <w:t>сельское поселение» по разделам и подразделам классификации расходов за 2017 год» (далее - Приложение 3);</w:t>
      </w:r>
    </w:p>
    <w:p w:rsidR="00E747E5" w:rsidRPr="004F5172" w:rsidRDefault="00E747E5" w:rsidP="00E747E5">
      <w:pPr>
        <w:ind w:firstLine="709"/>
        <w:jc w:val="both"/>
        <w:rPr>
          <w:sz w:val="28"/>
          <w:szCs w:val="28"/>
        </w:rPr>
      </w:pPr>
      <w:r w:rsidRPr="004F5172">
        <w:rPr>
          <w:sz w:val="28"/>
          <w:szCs w:val="28"/>
        </w:rPr>
        <w:t xml:space="preserve">- приложение 4 «Отчет об исполнении </w:t>
      </w:r>
      <w:r w:rsidR="004253C3" w:rsidRPr="004F5172">
        <w:rPr>
          <w:sz w:val="28"/>
          <w:szCs w:val="28"/>
        </w:rPr>
        <w:t xml:space="preserve">источников финансирования дефицита бюджета муниципального образования </w:t>
      </w:r>
      <w:r w:rsidR="008457E8" w:rsidRPr="004F5172">
        <w:rPr>
          <w:sz w:val="28"/>
          <w:szCs w:val="28"/>
        </w:rPr>
        <w:t>«</w:t>
      </w:r>
      <w:proofErr w:type="spellStart"/>
      <w:r w:rsidR="004253C3" w:rsidRPr="004F5172">
        <w:rPr>
          <w:sz w:val="28"/>
          <w:szCs w:val="28"/>
        </w:rPr>
        <w:t>Инкинское</w:t>
      </w:r>
      <w:proofErr w:type="spellEnd"/>
      <w:r w:rsidR="008457E8" w:rsidRPr="004F5172">
        <w:rPr>
          <w:sz w:val="28"/>
          <w:szCs w:val="28"/>
        </w:rPr>
        <w:t xml:space="preserve"> сельское поселение» по </w:t>
      </w:r>
      <w:r w:rsidRPr="004F5172">
        <w:rPr>
          <w:sz w:val="28"/>
          <w:szCs w:val="28"/>
        </w:rPr>
        <w:t xml:space="preserve">кодам </w:t>
      </w:r>
      <w:proofErr w:type="gramStart"/>
      <w:r w:rsidRPr="004F5172">
        <w:rPr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4F5172">
        <w:rPr>
          <w:sz w:val="28"/>
          <w:szCs w:val="28"/>
        </w:rPr>
        <w:t xml:space="preserve"> за 2017 год» (далее - Приложение 4).</w:t>
      </w:r>
    </w:p>
    <w:p w:rsidR="00672522" w:rsidRPr="004F5172" w:rsidRDefault="00E80CD1" w:rsidP="00703B66">
      <w:pPr>
        <w:ind w:firstLine="708"/>
        <w:jc w:val="both"/>
        <w:rPr>
          <w:sz w:val="28"/>
          <w:szCs w:val="28"/>
        </w:rPr>
      </w:pPr>
      <w:proofErr w:type="gramStart"/>
      <w:r w:rsidRPr="004F5172">
        <w:rPr>
          <w:sz w:val="28"/>
          <w:szCs w:val="28"/>
        </w:rPr>
        <w:t xml:space="preserve">Согласно </w:t>
      </w:r>
      <w:r w:rsidR="00672522" w:rsidRPr="004F5172">
        <w:rPr>
          <w:sz w:val="28"/>
          <w:szCs w:val="28"/>
        </w:rPr>
        <w:t>пункту 3</w:t>
      </w:r>
      <w:r w:rsidR="0051015B" w:rsidRPr="004F5172">
        <w:rPr>
          <w:sz w:val="28"/>
          <w:szCs w:val="28"/>
        </w:rPr>
        <w:t>.1.</w:t>
      </w:r>
      <w:r w:rsidR="00A11655" w:rsidRPr="004F5172">
        <w:rPr>
          <w:sz w:val="28"/>
          <w:szCs w:val="28"/>
        </w:rPr>
        <w:t xml:space="preserve"> </w:t>
      </w:r>
      <w:r w:rsidR="00703B66" w:rsidRPr="004F5172">
        <w:rPr>
          <w:sz w:val="28"/>
          <w:szCs w:val="28"/>
        </w:rPr>
        <w:t xml:space="preserve">статьи </w:t>
      </w:r>
      <w:r w:rsidR="0051015B" w:rsidRPr="004F5172">
        <w:rPr>
          <w:sz w:val="28"/>
          <w:szCs w:val="28"/>
        </w:rPr>
        <w:t>25</w:t>
      </w:r>
      <w:r w:rsidR="00672522" w:rsidRPr="004F5172">
        <w:rPr>
          <w:sz w:val="28"/>
          <w:szCs w:val="28"/>
        </w:rPr>
        <w:t xml:space="preserve"> </w:t>
      </w:r>
      <w:r w:rsidR="0051015B" w:rsidRPr="004F5172">
        <w:rPr>
          <w:sz w:val="28"/>
          <w:szCs w:val="28"/>
        </w:rPr>
        <w:t xml:space="preserve">раздела </w:t>
      </w:r>
      <w:r w:rsidR="0051015B" w:rsidRPr="004F5172">
        <w:rPr>
          <w:sz w:val="28"/>
          <w:szCs w:val="28"/>
          <w:lang w:val="en-US"/>
        </w:rPr>
        <w:t>V</w:t>
      </w:r>
      <w:r w:rsidR="00672522" w:rsidRPr="004F5172">
        <w:rPr>
          <w:sz w:val="28"/>
          <w:szCs w:val="28"/>
        </w:rPr>
        <w:t xml:space="preserve"> Положения о бюджетном процессе</w:t>
      </w:r>
      <w:r w:rsidR="0051015B" w:rsidRPr="004F5172">
        <w:rPr>
          <w:sz w:val="28"/>
          <w:szCs w:val="28"/>
        </w:rPr>
        <w:t xml:space="preserve"> Администрация </w:t>
      </w:r>
      <w:proofErr w:type="spellStart"/>
      <w:r w:rsidR="0051015B" w:rsidRPr="004F5172">
        <w:rPr>
          <w:sz w:val="28"/>
          <w:szCs w:val="28"/>
        </w:rPr>
        <w:t>Инкинского</w:t>
      </w:r>
      <w:proofErr w:type="spellEnd"/>
      <w:r w:rsidR="0051015B" w:rsidRPr="004F5172">
        <w:rPr>
          <w:sz w:val="28"/>
          <w:szCs w:val="28"/>
        </w:rPr>
        <w:t xml:space="preserve"> сельского поселения не позднее 1 апреля года следующего за отчётным представляет в Счётную палату </w:t>
      </w:r>
      <w:proofErr w:type="spellStart"/>
      <w:r w:rsidR="0051015B" w:rsidRPr="004F5172">
        <w:rPr>
          <w:sz w:val="28"/>
          <w:szCs w:val="28"/>
        </w:rPr>
        <w:t>Колпашевского</w:t>
      </w:r>
      <w:proofErr w:type="spellEnd"/>
      <w:r w:rsidR="0051015B" w:rsidRPr="004F5172">
        <w:rPr>
          <w:sz w:val="28"/>
          <w:szCs w:val="28"/>
        </w:rPr>
        <w:t xml:space="preserve"> района, годовой отчёт об исполнении бюджета  поселения в форме проекта решения Совета </w:t>
      </w:r>
      <w:proofErr w:type="spellStart"/>
      <w:r w:rsidR="0051015B" w:rsidRPr="004F5172">
        <w:rPr>
          <w:sz w:val="28"/>
          <w:szCs w:val="28"/>
        </w:rPr>
        <w:t>Инкинского</w:t>
      </w:r>
      <w:proofErr w:type="spellEnd"/>
      <w:r w:rsidR="0051015B" w:rsidRPr="004F5172">
        <w:rPr>
          <w:sz w:val="28"/>
          <w:szCs w:val="28"/>
        </w:rPr>
        <w:t xml:space="preserve"> сельского поселения об исполнении бюджета поселения за отчетный финансовый год с приложениями к нему, в которых указываются для утверждения</w:t>
      </w:r>
      <w:proofErr w:type="gramEnd"/>
      <w:r w:rsidR="0051015B" w:rsidRPr="004F5172">
        <w:rPr>
          <w:sz w:val="28"/>
          <w:szCs w:val="28"/>
        </w:rPr>
        <w:t xml:space="preserve"> показатели:</w:t>
      </w:r>
      <w:r w:rsidR="00672522" w:rsidRPr="004F5172">
        <w:rPr>
          <w:sz w:val="28"/>
          <w:szCs w:val="28"/>
        </w:rPr>
        <w:t xml:space="preserve"> </w:t>
      </w:r>
    </w:p>
    <w:p w:rsidR="0040127D" w:rsidRPr="004F5172" w:rsidRDefault="0040127D" w:rsidP="0040127D">
      <w:pPr>
        <w:pStyle w:val="ab"/>
        <w:rPr>
          <w:szCs w:val="28"/>
        </w:rPr>
      </w:pPr>
      <w:r w:rsidRPr="004F5172">
        <w:rPr>
          <w:szCs w:val="28"/>
        </w:rPr>
        <w:t>доходов бюджета по кодам классификации доходов бюджетов;</w:t>
      </w:r>
    </w:p>
    <w:p w:rsidR="00C53782" w:rsidRPr="004F5172" w:rsidRDefault="00C53782" w:rsidP="00C53782">
      <w:pPr>
        <w:pStyle w:val="ab"/>
        <w:rPr>
          <w:szCs w:val="28"/>
        </w:rPr>
      </w:pPr>
      <w:r w:rsidRPr="004F5172">
        <w:rPr>
          <w:szCs w:val="28"/>
        </w:rPr>
        <w:t>расходов бюджета по ведомственной структуре расходов бюджета;</w:t>
      </w:r>
    </w:p>
    <w:p w:rsidR="00DA0C6D" w:rsidRPr="004F5172" w:rsidRDefault="00DA0C6D" w:rsidP="00C53782">
      <w:pPr>
        <w:pStyle w:val="ab"/>
        <w:rPr>
          <w:szCs w:val="28"/>
        </w:rPr>
      </w:pPr>
      <w:r w:rsidRPr="004F5172">
        <w:rPr>
          <w:szCs w:val="28"/>
        </w:rPr>
        <w:t>расходов бюджета по разделам и подразделам классификации расходов бюджета;</w:t>
      </w:r>
    </w:p>
    <w:p w:rsidR="009E5A46" w:rsidRPr="004F5172" w:rsidRDefault="00DA0C6D" w:rsidP="00DA0C6D">
      <w:pPr>
        <w:pStyle w:val="ab"/>
        <w:rPr>
          <w:szCs w:val="28"/>
        </w:rPr>
      </w:pPr>
      <w:r w:rsidRPr="004F5172">
        <w:rPr>
          <w:szCs w:val="28"/>
        </w:rPr>
        <w:t xml:space="preserve">источников финансирования дефицита бюджета по кодам </w:t>
      </w:r>
      <w:proofErr w:type="gramStart"/>
      <w:r w:rsidRPr="004F5172">
        <w:rPr>
          <w:szCs w:val="28"/>
        </w:rPr>
        <w:t>классификации источников финансирования дефицита бюджета</w:t>
      </w:r>
      <w:proofErr w:type="gramEnd"/>
      <w:r w:rsidR="00C53782" w:rsidRPr="004F5172">
        <w:rPr>
          <w:szCs w:val="28"/>
        </w:rPr>
        <w:t>.</w:t>
      </w:r>
      <w:r w:rsidR="009E5A46" w:rsidRPr="004F5172">
        <w:rPr>
          <w:szCs w:val="28"/>
        </w:rPr>
        <w:t xml:space="preserve"> </w:t>
      </w:r>
    </w:p>
    <w:p w:rsidR="00A11655" w:rsidRPr="004F5172" w:rsidRDefault="00A11655" w:rsidP="00A11655">
      <w:pPr>
        <w:pStyle w:val="ab"/>
        <w:rPr>
          <w:szCs w:val="28"/>
        </w:rPr>
      </w:pPr>
      <w:r w:rsidRPr="004F5172">
        <w:rPr>
          <w:szCs w:val="28"/>
        </w:rPr>
        <w:t xml:space="preserve">Одновременно, с проектом решения Совета </w:t>
      </w:r>
      <w:proofErr w:type="spellStart"/>
      <w:r w:rsidRPr="004F5172">
        <w:rPr>
          <w:szCs w:val="28"/>
        </w:rPr>
        <w:t>Инкинского</w:t>
      </w:r>
      <w:proofErr w:type="spellEnd"/>
      <w:r w:rsidRPr="004F5172">
        <w:rPr>
          <w:szCs w:val="28"/>
        </w:rPr>
        <w:t xml:space="preserve"> сельского поселения об исполнении бюджета поселения в Счётную палату </w:t>
      </w:r>
      <w:proofErr w:type="spellStart"/>
      <w:r w:rsidRPr="004F5172">
        <w:rPr>
          <w:szCs w:val="28"/>
        </w:rPr>
        <w:t>Колпашевского</w:t>
      </w:r>
      <w:proofErr w:type="spellEnd"/>
      <w:r w:rsidRPr="004F5172">
        <w:rPr>
          <w:szCs w:val="28"/>
        </w:rPr>
        <w:t xml:space="preserve"> района представляются следующие документы и материалы:</w:t>
      </w:r>
    </w:p>
    <w:p w:rsidR="00A11655" w:rsidRPr="004F5172" w:rsidRDefault="00A11655" w:rsidP="00A11655">
      <w:pPr>
        <w:pStyle w:val="ab"/>
        <w:rPr>
          <w:szCs w:val="28"/>
        </w:rPr>
      </w:pPr>
      <w:r w:rsidRPr="004F5172">
        <w:rPr>
          <w:szCs w:val="28"/>
        </w:rPr>
        <w:t>пояснительная записка об исполнении бюджета поселения;</w:t>
      </w:r>
    </w:p>
    <w:p w:rsidR="00A11655" w:rsidRPr="004F5172" w:rsidRDefault="00A11655" w:rsidP="00A11655">
      <w:pPr>
        <w:pStyle w:val="ab"/>
        <w:rPr>
          <w:szCs w:val="28"/>
        </w:rPr>
      </w:pPr>
      <w:r w:rsidRPr="004F5172">
        <w:rPr>
          <w:szCs w:val="28"/>
        </w:rPr>
        <w:t>отчёт об исполнении прогнозного плана (программы) приватизации имущества, находящегося в собственности муниципального образования «</w:t>
      </w:r>
      <w:proofErr w:type="spellStart"/>
      <w:r w:rsidRPr="004F5172">
        <w:rPr>
          <w:szCs w:val="28"/>
        </w:rPr>
        <w:t>Инкинское</w:t>
      </w:r>
      <w:proofErr w:type="spellEnd"/>
      <w:r w:rsidRPr="004F5172">
        <w:rPr>
          <w:szCs w:val="28"/>
        </w:rPr>
        <w:t xml:space="preserve"> сельское поселение» и приобретения имущества в собственность муниципального образования за соответствующий отчётный период;</w:t>
      </w:r>
    </w:p>
    <w:p w:rsidR="00A11655" w:rsidRPr="004F5172" w:rsidRDefault="00A11655" w:rsidP="00A11655">
      <w:pPr>
        <w:pStyle w:val="ab"/>
        <w:rPr>
          <w:szCs w:val="28"/>
        </w:rPr>
      </w:pPr>
      <w:r w:rsidRPr="004F5172">
        <w:rPr>
          <w:szCs w:val="28"/>
        </w:rPr>
        <w:t xml:space="preserve">отчет о привлечении </w:t>
      </w:r>
      <w:proofErr w:type="gramStart"/>
      <w:r w:rsidRPr="004F5172">
        <w:rPr>
          <w:szCs w:val="28"/>
        </w:rPr>
        <w:t>источников финансирования дефицита бюджета поселения</w:t>
      </w:r>
      <w:proofErr w:type="gramEnd"/>
      <w:r w:rsidRPr="004F5172">
        <w:rPr>
          <w:szCs w:val="28"/>
        </w:rPr>
        <w:t xml:space="preserve"> за отчётный год;</w:t>
      </w:r>
    </w:p>
    <w:p w:rsidR="00A11655" w:rsidRPr="004F5172" w:rsidRDefault="00A11655" w:rsidP="00A11655">
      <w:pPr>
        <w:pStyle w:val="ab"/>
        <w:rPr>
          <w:szCs w:val="28"/>
        </w:rPr>
      </w:pPr>
      <w:r w:rsidRPr="004F5172">
        <w:rPr>
          <w:szCs w:val="28"/>
        </w:rPr>
        <w:t>отчёт об использовании резервного фонда за отчётный год;</w:t>
      </w:r>
    </w:p>
    <w:p w:rsidR="00A11655" w:rsidRPr="004F5172" w:rsidRDefault="00A11655" w:rsidP="00A11655">
      <w:pPr>
        <w:pStyle w:val="ab"/>
        <w:rPr>
          <w:szCs w:val="28"/>
        </w:rPr>
      </w:pPr>
      <w:r w:rsidRPr="004F5172">
        <w:rPr>
          <w:szCs w:val="28"/>
        </w:rPr>
        <w:t>отчёт о выполнении программы муниципальных внутренних заимствований муниципального образования «</w:t>
      </w:r>
      <w:proofErr w:type="spellStart"/>
      <w:r w:rsidRPr="004F5172">
        <w:rPr>
          <w:szCs w:val="28"/>
        </w:rPr>
        <w:t>Инкинское</w:t>
      </w:r>
      <w:proofErr w:type="spellEnd"/>
      <w:r w:rsidRPr="004F5172">
        <w:rPr>
          <w:szCs w:val="28"/>
        </w:rPr>
        <w:t xml:space="preserve"> сельское  поселение» за отчётный год;</w:t>
      </w:r>
    </w:p>
    <w:p w:rsidR="00A11655" w:rsidRPr="004F5172" w:rsidRDefault="00A11655" w:rsidP="00A11655">
      <w:pPr>
        <w:pStyle w:val="ab"/>
        <w:rPr>
          <w:szCs w:val="28"/>
        </w:rPr>
      </w:pPr>
      <w:r w:rsidRPr="004F5172">
        <w:rPr>
          <w:szCs w:val="28"/>
        </w:rPr>
        <w:t>сведения о предоставленных муниципальных гарантиях в отчётном году;</w:t>
      </w:r>
    </w:p>
    <w:p w:rsidR="00A11655" w:rsidRPr="004F5172" w:rsidRDefault="00A11655" w:rsidP="00A11655">
      <w:pPr>
        <w:pStyle w:val="ab"/>
        <w:rPr>
          <w:szCs w:val="28"/>
        </w:rPr>
      </w:pPr>
      <w:r w:rsidRPr="004F5172">
        <w:rPr>
          <w:szCs w:val="28"/>
        </w:rPr>
        <w:t>сведения о численности и оплате труда работников органов местного самоуправления и муниципальных учреждений муниципального образования в отчётном году;</w:t>
      </w:r>
    </w:p>
    <w:p w:rsidR="00A11655" w:rsidRPr="004F5172" w:rsidRDefault="00A11655" w:rsidP="00A116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5172">
        <w:rPr>
          <w:sz w:val="28"/>
          <w:szCs w:val="28"/>
        </w:rPr>
        <w:t xml:space="preserve">бюджетная </w:t>
      </w:r>
      <w:proofErr w:type="gramStart"/>
      <w:r w:rsidRPr="004F5172">
        <w:rPr>
          <w:sz w:val="28"/>
          <w:szCs w:val="28"/>
        </w:rPr>
        <w:t>отчетность</w:t>
      </w:r>
      <w:proofErr w:type="gramEnd"/>
      <w:r w:rsidRPr="004F5172">
        <w:rPr>
          <w:sz w:val="28"/>
          <w:szCs w:val="28"/>
        </w:rPr>
        <w:t xml:space="preserve"> об исполнении бюджета поселения включающая в себя - отчет об исполнении бюджета, баланс исполнения бюджета,  отчет о финансовых результатах деятельности, отчет о движении денежных средств.</w:t>
      </w:r>
    </w:p>
    <w:p w:rsidR="00A11655" w:rsidRPr="004F5172" w:rsidRDefault="00A11655" w:rsidP="00A116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5172">
        <w:rPr>
          <w:sz w:val="28"/>
          <w:szCs w:val="28"/>
        </w:rPr>
        <w:t>отчет об использовании дорожного фонда.</w:t>
      </w:r>
    </w:p>
    <w:p w:rsidR="00A11655" w:rsidRPr="004F5172" w:rsidRDefault="000A00F7" w:rsidP="00DA0C6D">
      <w:pPr>
        <w:pStyle w:val="ab"/>
        <w:rPr>
          <w:szCs w:val="28"/>
        </w:rPr>
      </w:pPr>
      <w:r w:rsidRPr="004F5172">
        <w:rPr>
          <w:szCs w:val="28"/>
        </w:rPr>
        <w:lastRenderedPageBreak/>
        <w:t>Исходя из информации, содержащейся в пояснительной записке к отчету об исполнении бюджета муниципального образования «</w:t>
      </w:r>
      <w:proofErr w:type="spellStart"/>
      <w:r w:rsidRPr="004F5172">
        <w:rPr>
          <w:szCs w:val="28"/>
        </w:rPr>
        <w:t>Инкинское</w:t>
      </w:r>
      <w:proofErr w:type="spellEnd"/>
      <w:r w:rsidRPr="004F5172">
        <w:rPr>
          <w:szCs w:val="28"/>
        </w:rPr>
        <w:t xml:space="preserve"> сельское поселение» </w:t>
      </w:r>
      <w:r w:rsidRPr="004F5172">
        <w:rPr>
          <w:b/>
          <w:szCs w:val="28"/>
        </w:rPr>
        <w:t>в связи с отсутствием числовых показателей</w:t>
      </w:r>
      <w:r w:rsidRPr="004F5172">
        <w:rPr>
          <w:szCs w:val="28"/>
        </w:rPr>
        <w:t xml:space="preserve"> к отчету об исполнении бюджета МО «</w:t>
      </w:r>
      <w:proofErr w:type="spellStart"/>
      <w:r w:rsidRPr="004F5172">
        <w:rPr>
          <w:szCs w:val="28"/>
        </w:rPr>
        <w:t>Инкинское</w:t>
      </w:r>
      <w:proofErr w:type="spellEnd"/>
      <w:r w:rsidRPr="004F5172">
        <w:rPr>
          <w:szCs w:val="28"/>
        </w:rPr>
        <w:t xml:space="preserve"> сельское поселение» не приложены следующие отчеты:</w:t>
      </w:r>
    </w:p>
    <w:p w:rsidR="00290C22" w:rsidRPr="004F5172" w:rsidRDefault="00290C22" w:rsidP="00DA0C6D">
      <w:pPr>
        <w:pStyle w:val="ab"/>
        <w:rPr>
          <w:szCs w:val="28"/>
        </w:rPr>
      </w:pPr>
      <w:r w:rsidRPr="004F5172">
        <w:rPr>
          <w:szCs w:val="28"/>
        </w:rPr>
        <w:t>- отчет об исполнении прогнозного плана (программы) приватизации имущества, находящегося в собственности муниципального образования «</w:t>
      </w:r>
      <w:proofErr w:type="spellStart"/>
      <w:r w:rsidRPr="004F5172">
        <w:rPr>
          <w:szCs w:val="28"/>
        </w:rPr>
        <w:t>Инкинское</w:t>
      </w:r>
      <w:proofErr w:type="spellEnd"/>
      <w:r w:rsidRPr="004F5172">
        <w:rPr>
          <w:szCs w:val="28"/>
        </w:rPr>
        <w:t xml:space="preserve"> сельское поселение» и приобретения имущества в собственность муниципального образования за соответствующий отчетный период;</w:t>
      </w:r>
    </w:p>
    <w:p w:rsidR="00290C22" w:rsidRPr="004F5172" w:rsidRDefault="00290C22" w:rsidP="00DA0C6D">
      <w:pPr>
        <w:pStyle w:val="ab"/>
        <w:rPr>
          <w:szCs w:val="28"/>
        </w:rPr>
      </w:pPr>
      <w:r w:rsidRPr="004F5172">
        <w:rPr>
          <w:szCs w:val="28"/>
        </w:rPr>
        <w:t>- отчет об использовании резервного фонда за отчетный год;</w:t>
      </w:r>
    </w:p>
    <w:p w:rsidR="00290C22" w:rsidRPr="004F5172" w:rsidRDefault="00290C22" w:rsidP="00DA0C6D">
      <w:pPr>
        <w:pStyle w:val="ab"/>
        <w:rPr>
          <w:szCs w:val="28"/>
        </w:rPr>
      </w:pPr>
      <w:r w:rsidRPr="004F5172">
        <w:rPr>
          <w:szCs w:val="28"/>
        </w:rPr>
        <w:t>- отчет о выполнении программы муниципальных внутренних заимствований муниципального образования «</w:t>
      </w:r>
      <w:proofErr w:type="spellStart"/>
      <w:r w:rsidRPr="004F5172">
        <w:rPr>
          <w:szCs w:val="28"/>
        </w:rPr>
        <w:t>Инкинское</w:t>
      </w:r>
      <w:proofErr w:type="spellEnd"/>
      <w:r w:rsidRPr="004F5172">
        <w:rPr>
          <w:szCs w:val="28"/>
        </w:rPr>
        <w:t xml:space="preserve"> сельское поселение» за отчетный год;</w:t>
      </w:r>
    </w:p>
    <w:p w:rsidR="00290C22" w:rsidRPr="004F5172" w:rsidRDefault="00290C22" w:rsidP="00DA0C6D">
      <w:pPr>
        <w:pStyle w:val="ab"/>
        <w:rPr>
          <w:szCs w:val="28"/>
        </w:rPr>
      </w:pPr>
      <w:r w:rsidRPr="004F5172">
        <w:rPr>
          <w:szCs w:val="28"/>
        </w:rPr>
        <w:t>- сведения о предоставленных муниципальных гарантиях в отчетном году.</w:t>
      </w:r>
    </w:p>
    <w:p w:rsidR="00DD2719" w:rsidRPr="004F5172" w:rsidRDefault="00F2156C" w:rsidP="00937F5B">
      <w:pPr>
        <w:ind w:firstLine="698"/>
        <w:jc w:val="both"/>
        <w:rPr>
          <w:sz w:val="28"/>
          <w:szCs w:val="28"/>
        </w:rPr>
      </w:pPr>
      <w:proofErr w:type="gramStart"/>
      <w:r w:rsidRPr="004F5172">
        <w:rPr>
          <w:sz w:val="28"/>
          <w:szCs w:val="28"/>
        </w:rPr>
        <w:t>В ходе проведения мероприятия проведен анализ сравнения показателей приложений к проекту решения с соответствующими показателями форм отчетности на 01.01.201</w:t>
      </w:r>
      <w:r w:rsidR="00C52F9B" w:rsidRPr="004F5172">
        <w:rPr>
          <w:sz w:val="28"/>
          <w:szCs w:val="28"/>
        </w:rPr>
        <w:t>8</w:t>
      </w:r>
      <w:r w:rsidRPr="004F5172">
        <w:rPr>
          <w:sz w:val="28"/>
          <w:szCs w:val="28"/>
        </w:rPr>
        <w:t xml:space="preserve"> года, предоставленных Счетной палате</w:t>
      </w:r>
      <w:r w:rsidR="00DD2719" w:rsidRPr="004F5172">
        <w:rPr>
          <w:sz w:val="28"/>
          <w:szCs w:val="28"/>
        </w:rPr>
        <w:t xml:space="preserve"> </w:t>
      </w:r>
      <w:proofErr w:type="spellStart"/>
      <w:r w:rsidR="00DD2719" w:rsidRPr="004F5172">
        <w:rPr>
          <w:sz w:val="28"/>
          <w:szCs w:val="28"/>
        </w:rPr>
        <w:t>Колпашевского</w:t>
      </w:r>
      <w:proofErr w:type="spellEnd"/>
      <w:r w:rsidR="00DD2719" w:rsidRPr="004F5172">
        <w:rPr>
          <w:sz w:val="28"/>
          <w:szCs w:val="28"/>
        </w:rPr>
        <w:t xml:space="preserve"> района</w:t>
      </w:r>
      <w:r w:rsidRPr="004F5172">
        <w:rPr>
          <w:sz w:val="28"/>
          <w:szCs w:val="28"/>
        </w:rPr>
        <w:t>, в рамках информационного взаимодействия, Управлением федерального казначейства по Томской области (Отчет по поступлениям и выбытиям (код формы по ОКУД 0503151)) (далее по тексту – Отчет ф. 0503151) и показателями соответствующих форм годовой бюджетной отчетности главных администраторов</w:t>
      </w:r>
      <w:proofErr w:type="gramEnd"/>
      <w:r w:rsidR="00C52F9B" w:rsidRPr="004F5172">
        <w:rPr>
          <w:sz w:val="28"/>
          <w:szCs w:val="28"/>
        </w:rPr>
        <w:t xml:space="preserve"> бюджетных средств за 201</w:t>
      </w:r>
      <w:r w:rsidR="009043B3" w:rsidRPr="004F5172">
        <w:rPr>
          <w:sz w:val="28"/>
          <w:szCs w:val="28"/>
        </w:rPr>
        <w:t>7</w:t>
      </w:r>
      <w:r w:rsidR="00C52F9B" w:rsidRPr="004F5172">
        <w:rPr>
          <w:sz w:val="28"/>
          <w:szCs w:val="28"/>
        </w:rPr>
        <w:t xml:space="preserve"> год.</w:t>
      </w:r>
    </w:p>
    <w:p w:rsidR="009043B3" w:rsidRPr="004F5172" w:rsidRDefault="009043B3" w:rsidP="00937F5B">
      <w:pPr>
        <w:ind w:firstLine="698"/>
        <w:jc w:val="both"/>
        <w:rPr>
          <w:sz w:val="28"/>
          <w:szCs w:val="28"/>
        </w:rPr>
      </w:pPr>
      <w:r w:rsidRPr="004F5172">
        <w:rPr>
          <w:sz w:val="28"/>
          <w:szCs w:val="28"/>
        </w:rPr>
        <w:t>По результатам данной выверки расхождений не установлено.</w:t>
      </w:r>
      <w:r w:rsidR="00A465DA" w:rsidRPr="004F5172">
        <w:rPr>
          <w:sz w:val="28"/>
          <w:szCs w:val="28"/>
        </w:rPr>
        <w:t xml:space="preserve"> Показатели проекта решения достоверны.</w:t>
      </w:r>
    </w:p>
    <w:p w:rsidR="00D35A78" w:rsidRPr="004F5172" w:rsidRDefault="00D35A78" w:rsidP="00937F5B">
      <w:pPr>
        <w:ind w:firstLine="698"/>
        <w:jc w:val="both"/>
        <w:rPr>
          <w:sz w:val="28"/>
          <w:szCs w:val="28"/>
        </w:rPr>
      </w:pPr>
    </w:p>
    <w:p w:rsidR="00F3779E" w:rsidRPr="004F5172" w:rsidRDefault="00F3779E" w:rsidP="00057141">
      <w:pPr>
        <w:pStyle w:val="a3"/>
        <w:numPr>
          <w:ilvl w:val="0"/>
          <w:numId w:val="31"/>
        </w:numPr>
        <w:ind w:right="-285"/>
        <w:jc w:val="center"/>
        <w:rPr>
          <w:b/>
          <w:sz w:val="28"/>
          <w:szCs w:val="28"/>
        </w:rPr>
      </w:pPr>
      <w:r w:rsidRPr="004F5172">
        <w:rPr>
          <w:b/>
          <w:sz w:val="28"/>
          <w:szCs w:val="28"/>
        </w:rPr>
        <w:t>Анализ основных х</w:t>
      </w:r>
      <w:r w:rsidR="00057141" w:rsidRPr="004F5172">
        <w:rPr>
          <w:b/>
          <w:sz w:val="28"/>
          <w:szCs w:val="28"/>
        </w:rPr>
        <w:t>арактеристик исполнения бюджета м</w:t>
      </w:r>
      <w:r w:rsidRPr="004F5172">
        <w:rPr>
          <w:b/>
          <w:sz w:val="28"/>
          <w:szCs w:val="28"/>
        </w:rPr>
        <w:t>униципального образования «</w:t>
      </w:r>
      <w:proofErr w:type="spellStart"/>
      <w:r w:rsidR="00D35A78" w:rsidRPr="004F5172">
        <w:rPr>
          <w:b/>
          <w:sz w:val="28"/>
          <w:szCs w:val="28"/>
        </w:rPr>
        <w:t>Инкинское</w:t>
      </w:r>
      <w:proofErr w:type="spellEnd"/>
      <w:r w:rsidR="00D35A78" w:rsidRPr="004F5172">
        <w:rPr>
          <w:b/>
          <w:sz w:val="28"/>
          <w:szCs w:val="28"/>
        </w:rPr>
        <w:t xml:space="preserve"> </w:t>
      </w:r>
      <w:r w:rsidRPr="004F5172">
        <w:rPr>
          <w:b/>
          <w:sz w:val="28"/>
          <w:szCs w:val="28"/>
        </w:rPr>
        <w:t xml:space="preserve">сельское поселение» </w:t>
      </w:r>
      <w:r w:rsidR="00057141" w:rsidRPr="004F5172">
        <w:rPr>
          <w:b/>
          <w:sz w:val="28"/>
          <w:szCs w:val="28"/>
        </w:rPr>
        <w:t xml:space="preserve">         </w:t>
      </w:r>
      <w:r w:rsidRPr="004F5172">
        <w:rPr>
          <w:b/>
          <w:sz w:val="28"/>
          <w:szCs w:val="28"/>
        </w:rPr>
        <w:t>за 2017 год</w:t>
      </w:r>
    </w:p>
    <w:p w:rsidR="00F3779E" w:rsidRPr="004F5172" w:rsidRDefault="00F3779E" w:rsidP="00F3779E">
      <w:pPr>
        <w:ind w:firstLine="709"/>
        <w:jc w:val="both"/>
        <w:rPr>
          <w:sz w:val="28"/>
          <w:szCs w:val="28"/>
        </w:rPr>
      </w:pPr>
      <w:proofErr w:type="gramStart"/>
      <w:r w:rsidRPr="004F5172">
        <w:rPr>
          <w:sz w:val="28"/>
          <w:szCs w:val="28"/>
        </w:rPr>
        <w:t>Первоначально решением Совета поселения «О бюджете муниципального образования «</w:t>
      </w:r>
      <w:proofErr w:type="spellStart"/>
      <w:r w:rsidR="00D35A78" w:rsidRPr="004F5172">
        <w:rPr>
          <w:sz w:val="28"/>
          <w:szCs w:val="28"/>
        </w:rPr>
        <w:t>Инкинское</w:t>
      </w:r>
      <w:proofErr w:type="spellEnd"/>
      <w:r w:rsidR="00D35A78" w:rsidRPr="004F5172">
        <w:rPr>
          <w:sz w:val="28"/>
          <w:szCs w:val="28"/>
        </w:rPr>
        <w:t xml:space="preserve"> </w:t>
      </w:r>
      <w:r w:rsidRPr="004F5172">
        <w:rPr>
          <w:sz w:val="28"/>
          <w:szCs w:val="28"/>
        </w:rPr>
        <w:t>сельс</w:t>
      </w:r>
      <w:r w:rsidR="00840EAA" w:rsidRPr="004F5172">
        <w:rPr>
          <w:sz w:val="28"/>
          <w:szCs w:val="28"/>
        </w:rPr>
        <w:t>кое поселение» на 2017 год» от 09</w:t>
      </w:r>
      <w:r w:rsidRPr="004F5172">
        <w:rPr>
          <w:sz w:val="28"/>
          <w:szCs w:val="28"/>
        </w:rPr>
        <w:t xml:space="preserve">.12.2016 № </w:t>
      </w:r>
      <w:r w:rsidR="00395181" w:rsidRPr="004F5172">
        <w:rPr>
          <w:sz w:val="28"/>
          <w:szCs w:val="28"/>
        </w:rPr>
        <w:t>18</w:t>
      </w:r>
      <w:r w:rsidR="00840EAA" w:rsidRPr="004F5172">
        <w:rPr>
          <w:sz w:val="28"/>
          <w:szCs w:val="28"/>
        </w:rPr>
        <w:t>0 (далее - решение о бюджете от 09</w:t>
      </w:r>
      <w:r w:rsidRPr="004F5172">
        <w:rPr>
          <w:sz w:val="28"/>
          <w:szCs w:val="28"/>
        </w:rPr>
        <w:t xml:space="preserve">.12.2016 № </w:t>
      </w:r>
      <w:r w:rsidR="00395181" w:rsidRPr="004F5172">
        <w:rPr>
          <w:sz w:val="28"/>
          <w:szCs w:val="28"/>
        </w:rPr>
        <w:t>18</w:t>
      </w:r>
      <w:r w:rsidR="00840EAA" w:rsidRPr="004F5172">
        <w:rPr>
          <w:sz w:val="28"/>
          <w:szCs w:val="28"/>
        </w:rPr>
        <w:t>0</w:t>
      </w:r>
      <w:r w:rsidRPr="004F5172">
        <w:rPr>
          <w:sz w:val="28"/>
          <w:szCs w:val="28"/>
        </w:rPr>
        <w:t xml:space="preserve">) утверждался сбалансированный бюджет с общими объемами доходов и расходов в сумме </w:t>
      </w:r>
      <w:r w:rsidR="00EE2441" w:rsidRPr="004F5172">
        <w:rPr>
          <w:sz w:val="28"/>
          <w:szCs w:val="28"/>
        </w:rPr>
        <w:t>6</w:t>
      </w:r>
      <w:r w:rsidR="00395181" w:rsidRPr="004F5172">
        <w:rPr>
          <w:sz w:val="28"/>
          <w:szCs w:val="28"/>
        </w:rPr>
        <w:t> </w:t>
      </w:r>
      <w:r w:rsidR="00EE2441" w:rsidRPr="004F5172">
        <w:rPr>
          <w:sz w:val="28"/>
          <w:szCs w:val="28"/>
        </w:rPr>
        <w:t>865</w:t>
      </w:r>
      <w:r w:rsidR="00395181" w:rsidRPr="004F5172">
        <w:rPr>
          <w:sz w:val="28"/>
          <w:szCs w:val="28"/>
        </w:rPr>
        <w:t>,</w:t>
      </w:r>
      <w:r w:rsidR="00EE2441" w:rsidRPr="004F5172">
        <w:rPr>
          <w:sz w:val="28"/>
          <w:szCs w:val="28"/>
        </w:rPr>
        <w:t>1</w:t>
      </w:r>
      <w:r w:rsidRPr="004F5172">
        <w:rPr>
          <w:sz w:val="28"/>
          <w:szCs w:val="28"/>
        </w:rPr>
        <w:t xml:space="preserve"> тыс. рублей (в том числе налоговые и неналоговые доходы в сумме </w:t>
      </w:r>
      <w:r w:rsidR="00EE2441" w:rsidRPr="004F5172">
        <w:rPr>
          <w:sz w:val="28"/>
          <w:szCs w:val="28"/>
        </w:rPr>
        <w:t>932,6</w:t>
      </w:r>
      <w:r w:rsidRPr="004F5172">
        <w:rPr>
          <w:sz w:val="28"/>
          <w:szCs w:val="28"/>
        </w:rPr>
        <w:t xml:space="preserve"> тыс. рублей и безвозмездные поступления в сумме </w:t>
      </w:r>
      <w:r w:rsidR="00395181" w:rsidRPr="004F5172">
        <w:rPr>
          <w:sz w:val="28"/>
          <w:szCs w:val="28"/>
        </w:rPr>
        <w:t xml:space="preserve">               5</w:t>
      </w:r>
      <w:r w:rsidR="00EE2441" w:rsidRPr="004F5172">
        <w:rPr>
          <w:sz w:val="28"/>
          <w:szCs w:val="28"/>
        </w:rPr>
        <w:t> 932,5</w:t>
      </w:r>
      <w:r w:rsidRPr="004F5172">
        <w:rPr>
          <w:sz w:val="28"/>
          <w:szCs w:val="28"/>
        </w:rPr>
        <w:t xml:space="preserve"> тыс. рублей).</w:t>
      </w:r>
      <w:proofErr w:type="gramEnd"/>
    </w:p>
    <w:p w:rsidR="00F3779E" w:rsidRPr="004F5172" w:rsidRDefault="00F3779E" w:rsidP="00F3779E">
      <w:pPr>
        <w:ind w:firstLine="709"/>
        <w:jc w:val="both"/>
        <w:rPr>
          <w:sz w:val="28"/>
          <w:szCs w:val="28"/>
        </w:rPr>
      </w:pPr>
      <w:r w:rsidRPr="004F5172">
        <w:rPr>
          <w:sz w:val="28"/>
          <w:szCs w:val="28"/>
        </w:rPr>
        <w:t xml:space="preserve">Проект решения Совета поселения составлен с объемом доходов в сумме </w:t>
      </w:r>
      <w:r w:rsidR="00683AD3" w:rsidRPr="004F5172">
        <w:rPr>
          <w:sz w:val="28"/>
          <w:szCs w:val="28"/>
        </w:rPr>
        <w:t>11</w:t>
      </w:r>
      <w:r w:rsidR="00395181" w:rsidRPr="004F5172">
        <w:rPr>
          <w:sz w:val="28"/>
          <w:szCs w:val="28"/>
        </w:rPr>
        <w:t> </w:t>
      </w:r>
      <w:r w:rsidR="00683AD3" w:rsidRPr="004F5172">
        <w:rPr>
          <w:sz w:val="28"/>
          <w:szCs w:val="28"/>
        </w:rPr>
        <w:t>417</w:t>
      </w:r>
      <w:r w:rsidR="00395181" w:rsidRPr="004F5172">
        <w:rPr>
          <w:sz w:val="28"/>
          <w:szCs w:val="28"/>
        </w:rPr>
        <w:t>,</w:t>
      </w:r>
      <w:r w:rsidR="00683AD3" w:rsidRPr="004F5172">
        <w:rPr>
          <w:sz w:val="28"/>
          <w:szCs w:val="28"/>
        </w:rPr>
        <w:t>5</w:t>
      </w:r>
      <w:r w:rsidRPr="004F5172">
        <w:rPr>
          <w:sz w:val="28"/>
          <w:szCs w:val="28"/>
        </w:rPr>
        <w:t xml:space="preserve"> тыс. рублей, расходов в сумме </w:t>
      </w:r>
      <w:r w:rsidR="00683AD3" w:rsidRPr="004F5172">
        <w:rPr>
          <w:sz w:val="28"/>
          <w:szCs w:val="28"/>
        </w:rPr>
        <w:t>11 617</w:t>
      </w:r>
      <w:r w:rsidR="00395181" w:rsidRPr="004F5172">
        <w:rPr>
          <w:sz w:val="28"/>
          <w:szCs w:val="28"/>
        </w:rPr>
        <w:t>,</w:t>
      </w:r>
      <w:r w:rsidR="00683AD3" w:rsidRPr="004F5172">
        <w:rPr>
          <w:sz w:val="28"/>
          <w:szCs w:val="28"/>
        </w:rPr>
        <w:t>3</w:t>
      </w:r>
      <w:r w:rsidRPr="004F5172">
        <w:rPr>
          <w:sz w:val="28"/>
          <w:szCs w:val="28"/>
        </w:rPr>
        <w:t xml:space="preserve"> тыс. рублей и общим объемом </w:t>
      </w:r>
      <w:r w:rsidR="00683AD3" w:rsidRPr="004F5172">
        <w:rPr>
          <w:sz w:val="28"/>
          <w:szCs w:val="28"/>
        </w:rPr>
        <w:t xml:space="preserve">дефицита </w:t>
      </w:r>
      <w:r w:rsidRPr="004F5172">
        <w:rPr>
          <w:sz w:val="28"/>
          <w:szCs w:val="28"/>
        </w:rPr>
        <w:t xml:space="preserve">в сумме </w:t>
      </w:r>
      <w:r w:rsidR="00683AD3" w:rsidRPr="004F5172">
        <w:rPr>
          <w:sz w:val="28"/>
          <w:szCs w:val="28"/>
        </w:rPr>
        <w:t>199,8</w:t>
      </w:r>
      <w:r w:rsidRPr="004F5172">
        <w:rPr>
          <w:sz w:val="28"/>
          <w:szCs w:val="28"/>
        </w:rPr>
        <w:t xml:space="preserve"> тыс. рублей. </w:t>
      </w:r>
    </w:p>
    <w:p w:rsidR="00F3779E" w:rsidRPr="004F5172" w:rsidRDefault="00F3779E" w:rsidP="00F3779E">
      <w:pPr>
        <w:ind w:firstLine="709"/>
        <w:jc w:val="both"/>
        <w:rPr>
          <w:sz w:val="28"/>
          <w:szCs w:val="28"/>
        </w:rPr>
      </w:pPr>
      <w:r w:rsidRPr="004F5172">
        <w:rPr>
          <w:sz w:val="28"/>
          <w:szCs w:val="28"/>
        </w:rPr>
        <w:t xml:space="preserve">В течение 2017 года объем доходов и расходов местного бюджета увеличился на </w:t>
      </w:r>
      <w:r w:rsidR="00117A08" w:rsidRPr="004F5172">
        <w:rPr>
          <w:sz w:val="28"/>
          <w:szCs w:val="28"/>
        </w:rPr>
        <w:t>4552,4</w:t>
      </w:r>
      <w:r w:rsidRPr="004F5172">
        <w:rPr>
          <w:sz w:val="28"/>
          <w:szCs w:val="28"/>
        </w:rPr>
        <w:t xml:space="preserve"> тыс. рублей и </w:t>
      </w:r>
      <w:r w:rsidR="00117A08" w:rsidRPr="004F5172">
        <w:rPr>
          <w:sz w:val="28"/>
          <w:szCs w:val="28"/>
        </w:rPr>
        <w:t>4752,2</w:t>
      </w:r>
      <w:r w:rsidRPr="004F5172">
        <w:rPr>
          <w:sz w:val="28"/>
          <w:szCs w:val="28"/>
        </w:rPr>
        <w:t xml:space="preserve"> тыс. рублей, соответственно.</w:t>
      </w:r>
    </w:p>
    <w:p w:rsidR="00F3779E" w:rsidRPr="004F5172" w:rsidRDefault="00683AD3" w:rsidP="00F3779E">
      <w:pPr>
        <w:ind w:firstLine="709"/>
        <w:jc w:val="both"/>
        <w:rPr>
          <w:sz w:val="28"/>
          <w:szCs w:val="28"/>
        </w:rPr>
      </w:pPr>
      <w:r w:rsidRPr="004F5172">
        <w:rPr>
          <w:sz w:val="28"/>
          <w:szCs w:val="28"/>
        </w:rPr>
        <w:t>Решение о бюджете от 09</w:t>
      </w:r>
      <w:r w:rsidR="00F3779E" w:rsidRPr="004F5172">
        <w:rPr>
          <w:sz w:val="28"/>
          <w:szCs w:val="28"/>
        </w:rPr>
        <w:t>.12.201</w:t>
      </w:r>
      <w:r w:rsidR="00395181" w:rsidRPr="004F5172">
        <w:rPr>
          <w:sz w:val="28"/>
          <w:szCs w:val="28"/>
        </w:rPr>
        <w:t>6</w:t>
      </w:r>
      <w:r w:rsidR="00F3779E" w:rsidRPr="004F5172">
        <w:rPr>
          <w:sz w:val="28"/>
          <w:szCs w:val="28"/>
        </w:rPr>
        <w:t xml:space="preserve"> № </w:t>
      </w:r>
      <w:r w:rsidR="00395181" w:rsidRPr="004F5172">
        <w:rPr>
          <w:sz w:val="28"/>
          <w:szCs w:val="28"/>
        </w:rPr>
        <w:t>18</w:t>
      </w:r>
      <w:r w:rsidRPr="004F5172">
        <w:rPr>
          <w:sz w:val="28"/>
          <w:szCs w:val="28"/>
        </w:rPr>
        <w:t>0</w:t>
      </w:r>
      <w:r w:rsidR="00F3779E" w:rsidRPr="004F5172">
        <w:rPr>
          <w:sz w:val="28"/>
          <w:szCs w:val="28"/>
        </w:rPr>
        <w:t xml:space="preserve"> подвергалось изменениям </w:t>
      </w:r>
      <w:r w:rsidR="00395181" w:rsidRPr="004F5172">
        <w:rPr>
          <w:sz w:val="28"/>
          <w:szCs w:val="28"/>
        </w:rPr>
        <w:t>7</w:t>
      </w:r>
      <w:r w:rsidR="00F3779E" w:rsidRPr="004F5172">
        <w:rPr>
          <w:sz w:val="28"/>
          <w:szCs w:val="28"/>
        </w:rPr>
        <w:t xml:space="preserve"> раз (Таблица 1).</w:t>
      </w:r>
    </w:p>
    <w:p w:rsidR="00F3779E" w:rsidRPr="004F5172" w:rsidRDefault="00F3779E" w:rsidP="00FA649A">
      <w:pPr>
        <w:ind w:right="-143"/>
        <w:jc w:val="right"/>
        <w:rPr>
          <w:sz w:val="28"/>
          <w:szCs w:val="28"/>
        </w:rPr>
      </w:pPr>
      <w:r w:rsidRPr="004F5172">
        <w:rPr>
          <w:sz w:val="28"/>
          <w:szCs w:val="28"/>
        </w:rPr>
        <w:lastRenderedPageBreak/>
        <w:t>Таблица 1</w:t>
      </w:r>
    </w:p>
    <w:p w:rsidR="00F3779E" w:rsidRPr="004F5172" w:rsidRDefault="00F3779E" w:rsidP="00F3779E">
      <w:pPr>
        <w:jc w:val="center"/>
        <w:rPr>
          <w:b/>
          <w:sz w:val="28"/>
          <w:szCs w:val="28"/>
        </w:rPr>
      </w:pPr>
      <w:r w:rsidRPr="004F5172">
        <w:rPr>
          <w:b/>
          <w:sz w:val="28"/>
          <w:szCs w:val="28"/>
        </w:rPr>
        <w:t>Изменения, вносимые в бюджет муниципального образования «</w:t>
      </w:r>
      <w:proofErr w:type="spellStart"/>
      <w:r w:rsidR="00684854" w:rsidRPr="004F5172">
        <w:rPr>
          <w:b/>
          <w:sz w:val="28"/>
          <w:szCs w:val="28"/>
        </w:rPr>
        <w:t>Инкинское</w:t>
      </w:r>
      <w:proofErr w:type="spellEnd"/>
      <w:r w:rsidR="00684854" w:rsidRPr="004F5172">
        <w:rPr>
          <w:b/>
          <w:sz w:val="28"/>
          <w:szCs w:val="28"/>
        </w:rPr>
        <w:t xml:space="preserve"> </w:t>
      </w:r>
      <w:r w:rsidRPr="004F5172">
        <w:rPr>
          <w:b/>
          <w:sz w:val="28"/>
          <w:szCs w:val="28"/>
        </w:rPr>
        <w:t>сельское поселение» за 2017 год</w:t>
      </w:r>
    </w:p>
    <w:p w:rsidR="00F3779E" w:rsidRPr="004F5172" w:rsidRDefault="00F3779E" w:rsidP="00182B9B">
      <w:pPr>
        <w:ind w:right="-143"/>
        <w:jc w:val="right"/>
        <w:rPr>
          <w:sz w:val="28"/>
          <w:szCs w:val="28"/>
        </w:rPr>
      </w:pPr>
      <w:r w:rsidRPr="004F5172">
        <w:rPr>
          <w:sz w:val="28"/>
          <w:szCs w:val="28"/>
        </w:rPr>
        <w:t>тыс. рублей</w:t>
      </w:r>
    </w:p>
    <w:tbl>
      <w:tblPr>
        <w:tblW w:w="9584" w:type="dxa"/>
        <w:tblInd w:w="95" w:type="dxa"/>
        <w:tblLook w:val="04A0"/>
      </w:tblPr>
      <w:tblGrid>
        <w:gridCol w:w="1850"/>
        <w:gridCol w:w="1214"/>
        <w:gridCol w:w="1526"/>
        <w:gridCol w:w="1388"/>
        <w:gridCol w:w="1664"/>
        <w:gridCol w:w="1942"/>
      </w:tblGrid>
      <w:tr w:rsidR="00684854" w:rsidRPr="004F5172" w:rsidTr="00182B9B">
        <w:trPr>
          <w:trHeight w:val="940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54" w:rsidRPr="004F5172" w:rsidRDefault="00684854" w:rsidP="00684854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Решение Совета поселения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54" w:rsidRPr="004F5172" w:rsidRDefault="00684854" w:rsidP="00684854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54" w:rsidRPr="004F5172" w:rsidRDefault="00684854" w:rsidP="00684854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 xml:space="preserve">Изменения «+»  увеличение; </w:t>
            </w:r>
            <w:proofErr w:type="gramStart"/>
            <w:r w:rsidRPr="004F5172">
              <w:rPr>
                <w:b/>
                <w:bCs/>
                <w:sz w:val="20"/>
                <w:szCs w:val="20"/>
              </w:rPr>
              <w:t>«-</w:t>
            </w:r>
            <w:proofErr w:type="gramEnd"/>
            <w:r w:rsidRPr="004F5172">
              <w:rPr>
                <w:b/>
                <w:bCs/>
                <w:sz w:val="20"/>
                <w:szCs w:val="20"/>
              </w:rPr>
              <w:t xml:space="preserve">» уменьшение  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54" w:rsidRPr="004F5172" w:rsidRDefault="00684854" w:rsidP="00684854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Расходы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54" w:rsidRPr="004F5172" w:rsidRDefault="00684854" w:rsidP="00684854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 xml:space="preserve">Изменения:  «+» увеличение; </w:t>
            </w:r>
            <w:proofErr w:type="gramStart"/>
            <w:r w:rsidRPr="004F5172">
              <w:rPr>
                <w:b/>
                <w:bCs/>
                <w:sz w:val="20"/>
                <w:szCs w:val="20"/>
              </w:rPr>
              <w:t>«-</w:t>
            </w:r>
            <w:proofErr w:type="gramEnd"/>
            <w:r w:rsidRPr="004F5172">
              <w:rPr>
                <w:b/>
                <w:bCs/>
                <w:sz w:val="20"/>
                <w:szCs w:val="20"/>
              </w:rPr>
              <w:t>» уменьшение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54" w:rsidRPr="004F5172" w:rsidRDefault="00684854" w:rsidP="00684854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 xml:space="preserve">«-» дефицит; «+» </w:t>
            </w:r>
            <w:proofErr w:type="spellStart"/>
            <w:r w:rsidRPr="004F5172">
              <w:rPr>
                <w:b/>
                <w:bCs/>
                <w:sz w:val="20"/>
                <w:szCs w:val="20"/>
              </w:rPr>
              <w:t>профицит</w:t>
            </w:r>
            <w:proofErr w:type="spellEnd"/>
          </w:p>
        </w:tc>
      </w:tr>
      <w:tr w:rsidR="00684854" w:rsidRPr="004F5172" w:rsidTr="00182B9B">
        <w:trPr>
          <w:trHeight w:val="221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854" w:rsidRPr="004F5172" w:rsidRDefault="00684854" w:rsidP="00684854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180 от 09.12.2016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54" w:rsidRPr="004F5172" w:rsidRDefault="00684854" w:rsidP="00684854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6 865,1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54" w:rsidRPr="004F5172" w:rsidRDefault="00684854" w:rsidP="00684854">
            <w:pPr>
              <w:jc w:val="center"/>
              <w:rPr>
                <w:sz w:val="20"/>
                <w:szCs w:val="20"/>
              </w:rPr>
            </w:pPr>
            <w:proofErr w:type="spellStart"/>
            <w:r w:rsidRPr="004F5172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54" w:rsidRPr="004F5172" w:rsidRDefault="00684854" w:rsidP="00684854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6 865,1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54" w:rsidRPr="004F5172" w:rsidRDefault="00684854" w:rsidP="00684854">
            <w:pPr>
              <w:jc w:val="center"/>
              <w:rPr>
                <w:sz w:val="20"/>
                <w:szCs w:val="20"/>
              </w:rPr>
            </w:pPr>
            <w:proofErr w:type="spellStart"/>
            <w:r w:rsidRPr="004F5172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54" w:rsidRPr="004F5172" w:rsidRDefault="00684854" w:rsidP="00684854">
            <w:pPr>
              <w:jc w:val="center"/>
              <w:rPr>
                <w:sz w:val="20"/>
                <w:szCs w:val="20"/>
              </w:rPr>
            </w:pPr>
            <w:proofErr w:type="spellStart"/>
            <w:r w:rsidRPr="004F5172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684854" w:rsidRPr="004F5172" w:rsidTr="00182B9B">
        <w:trPr>
          <w:trHeight w:val="221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854" w:rsidRPr="004F5172" w:rsidRDefault="00684854" w:rsidP="00684854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 xml:space="preserve">186 от 13.02.2017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54" w:rsidRPr="004F5172" w:rsidRDefault="00684854" w:rsidP="00684854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6 985,2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54" w:rsidRPr="004F5172" w:rsidRDefault="00684854" w:rsidP="00684854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120,1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54" w:rsidRPr="004F5172" w:rsidRDefault="00684854" w:rsidP="00684854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7 302,0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54" w:rsidRPr="004F5172" w:rsidRDefault="00684854" w:rsidP="00684854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436,9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854" w:rsidRPr="004F5172" w:rsidRDefault="00684854" w:rsidP="00684854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-316,8</w:t>
            </w:r>
          </w:p>
        </w:tc>
      </w:tr>
      <w:tr w:rsidR="00684854" w:rsidRPr="004F5172" w:rsidTr="00182B9B">
        <w:trPr>
          <w:trHeight w:val="221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4854" w:rsidRPr="004F5172" w:rsidRDefault="00684854" w:rsidP="00684854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191 от 07.04.2017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54" w:rsidRPr="004F5172" w:rsidRDefault="00684854" w:rsidP="00684854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7 726,3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54" w:rsidRPr="004F5172" w:rsidRDefault="00684854" w:rsidP="00684854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741,1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54" w:rsidRPr="004F5172" w:rsidRDefault="00684854" w:rsidP="00684854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8 089,5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54" w:rsidRPr="004F5172" w:rsidRDefault="00684854" w:rsidP="00684854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787,5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854" w:rsidRPr="004F5172" w:rsidRDefault="00684854" w:rsidP="00684854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-363,2</w:t>
            </w:r>
          </w:p>
        </w:tc>
      </w:tr>
      <w:tr w:rsidR="00684854" w:rsidRPr="004F5172" w:rsidTr="00182B9B">
        <w:trPr>
          <w:trHeight w:val="221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854" w:rsidRPr="004F5172" w:rsidRDefault="00684854" w:rsidP="00684854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195 от 31.05.2017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854" w:rsidRPr="004F5172" w:rsidRDefault="00684854" w:rsidP="00684854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9 093,5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54" w:rsidRPr="004F5172" w:rsidRDefault="00684854" w:rsidP="00684854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1 367,2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54" w:rsidRPr="004F5172" w:rsidRDefault="00684854" w:rsidP="00684854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9 456,6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54" w:rsidRPr="004F5172" w:rsidRDefault="00684854" w:rsidP="00684854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1 367,1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854" w:rsidRPr="004F5172" w:rsidRDefault="00684854" w:rsidP="00684854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-363,1</w:t>
            </w:r>
          </w:p>
        </w:tc>
      </w:tr>
      <w:tr w:rsidR="00684854" w:rsidRPr="004F5172" w:rsidTr="00182B9B">
        <w:trPr>
          <w:trHeight w:val="221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854" w:rsidRPr="004F5172" w:rsidRDefault="00684854" w:rsidP="00684854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203 от 02.08.2017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854" w:rsidRPr="004F5172" w:rsidRDefault="00684854" w:rsidP="00684854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11 749,9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54" w:rsidRPr="004F5172" w:rsidRDefault="00684854" w:rsidP="00684854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2 656,4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54" w:rsidRPr="004F5172" w:rsidRDefault="00684854" w:rsidP="00684854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12 147,4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54" w:rsidRPr="004F5172" w:rsidRDefault="00684854" w:rsidP="00684854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2 690,8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854" w:rsidRPr="004F5172" w:rsidRDefault="00684854" w:rsidP="00684854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-397,5</w:t>
            </w:r>
          </w:p>
        </w:tc>
      </w:tr>
      <w:tr w:rsidR="00684854" w:rsidRPr="004F5172" w:rsidTr="00182B9B">
        <w:trPr>
          <w:trHeight w:val="221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854" w:rsidRPr="004F5172" w:rsidRDefault="00684854" w:rsidP="00684854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16 от 27.09.2017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854" w:rsidRPr="004F5172" w:rsidRDefault="00684854" w:rsidP="00684854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10 530,5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54" w:rsidRPr="004F5172" w:rsidRDefault="00684854" w:rsidP="00684854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-1 219,4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54" w:rsidRPr="004F5172" w:rsidRDefault="00684854" w:rsidP="00684854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10 928,0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54" w:rsidRPr="004F5172" w:rsidRDefault="00684854" w:rsidP="00684854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-1 219,4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854" w:rsidRPr="004F5172" w:rsidRDefault="00684854" w:rsidP="00684854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-397,5</w:t>
            </w:r>
          </w:p>
        </w:tc>
      </w:tr>
      <w:tr w:rsidR="00684854" w:rsidRPr="004F5172" w:rsidTr="00182B9B">
        <w:trPr>
          <w:trHeight w:val="221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854" w:rsidRPr="004F5172" w:rsidRDefault="00684854" w:rsidP="00684854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18 от 10.11.2017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854" w:rsidRPr="004F5172" w:rsidRDefault="00684854" w:rsidP="00684854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11 398,6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54" w:rsidRPr="004F5172" w:rsidRDefault="00684854" w:rsidP="00684854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868,1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54" w:rsidRPr="004F5172" w:rsidRDefault="00684854" w:rsidP="00684854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11 796,1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54" w:rsidRPr="004F5172" w:rsidRDefault="00684854" w:rsidP="00684854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868,1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854" w:rsidRPr="004F5172" w:rsidRDefault="00684854" w:rsidP="00684854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-397,5</w:t>
            </w:r>
          </w:p>
        </w:tc>
      </w:tr>
      <w:tr w:rsidR="00684854" w:rsidRPr="004F5172" w:rsidTr="00182B9B">
        <w:trPr>
          <w:trHeight w:val="221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854" w:rsidRPr="004F5172" w:rsidRDefault="00684854" w:rsidP="00684854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24 от 18.12.2017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854" w:rsidRPr="004F5172" w:rsidRDefault="00684854" w:rsidP="00684854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11 520,7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54" w:rsidRPr="004F5172" w:rsidRDefault="00684854" w:rsidP="00684854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122,1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54" w:rsidRPr="004F5172" w:rsidRDefault="00684854" w:rsidP="00684854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11 918,2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54" w:rsidRPr="004F5172" w:rsidRDefault="00684854" w:rsidP="00684854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122,1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854" w:rsidRPr="004F5172" w:rsidRDefault="00684854" w:rsidP="00684854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-397,5</w:t>
            </w:r>
          </w:p>
        </w:tc>
      </w:tr>
      <w:tr w:rsidR="00684854" w:rsidRPr="004F5172" w:rsidTr="00182B9B">
        <w:trPr>
          <w:trHeight w:val="221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854" w:rsidRPr="004F5172" w:rsidRDefault="00684854" w:rsidP="00684854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Проект решения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54" w:rsidRPr="004F5172" w:rsidRDefault="00684854" w:rsidP="00684854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11 417,5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54" w:rsidRPr="004F5172" w:rsidRDefault="00684854" w:rsidP="00684854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-103,2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54" w:rsidRPr="004F5172" w:rsidRDefault="00684854" w:rsidP="00684854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11 617,3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54" w:rsidRPr="004F5172" w:rsidRDefault="00684854" w:rsidP="00684854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-300,9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854" w:rsidRPr="004F5172" w:rsidRDefault="00684854" w:rsidP="00684854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-199,8</w:t>
            </w:r>
          </w:p>
        </w:tc>
      </w:tr>
    </w:tbl>
    <w:p w:rsidR="00684854" w:rsidRPr="004F5172" w:rsidRDefault="00684854" w:rsidP="00684854">
      <w:pPr>
        <w:tabs>
          <w:tab w:val="left" w:pos="7938"/>
        </w:tabs>
        <w:ind w:firstLine="709"/>
        <w:jc w:val="both"/>
        <w:rPr>
          <w:sz w:val="28"/>
          <w:szCs w:val="28"/>
        </w:rPr>
      </w:pPr>
    </w:p>
    <w:p w:rsidR="00F3779E" w:rsidRPr="004F5172" w:rsidRDefault="00F3779E" w:rsidP="00F3779E">
      <w:pPr>
        <w:ind w:firstLine="709"/>
        <w:jc w:val="both"/>
        <w:rPr>
          <w:sz w:val="28"/>
          <w:szCs w:val="28"/>
        </w:rPr>
      </w:pPr>
      <w:r w:rsidRPr="004F5172">
        <w:rPr>
          <w:sz w:val="28"/>
          <w:szCs w:val="28"/>
        </w:rPr>
        <w:t>Динамика основных характеристик местного бюджета за период 2014,-2017 годы отражена в таблице 2.</w:t>
      </w:r>
    </w:p>
    <w:p w:rsidR="008517C9" w:rsidRPr="004F5172" w:rsidRDefault="008517C9" w:rsidP="008517C9">
      <w:pPr>
        <w:ind w:right="-284"/>
        <w:jc w:val="right"/>
        <w:rPr>
          <w:sz w:val="28"/>
          <w:szCs w:val="28"/>
        </w:rPr>
      </w:pPr>
      <w:r w:rsidRPr="004F5172">
        <w:rPr>
          <w:sz w:val="28"/>
          <w:szCs w:val="28"/>
        </w:rPr>
        <w:t>Таблица 2</w:t>
      </w:r>
    </w:p>
    <w:p w:rsidR="002C2780" w:rsidRPr="004F5172" w:rsidRDefault="002C2780" w:rsidP="002C2780">
      <w:pPr>
        <w:ind w:right="-284"/>
        <w:jc w:val="center"/>
        <w:rPr>
          <w:sz w:val="28"/>
          <w:szCs w:val="28"/>
        </w:rPr>
      </w:pPr>
      <w:r w:rsidRPr="004F5172">
        <w:rPr>
          <w:b/>
          <w:sz w:val="28"/>
          <w:szCs w:val="28"/>
        </w:rPr>
        <w:t>Динамика основных характеристик местного бюджета</w:t>
      </w:r>
    </w:p>
    <w:tbl>
      <w:tblPr>
        <w:tblpPr w:leftFromText="180" w:rightFromText="180" w:vertAnchor="text" w:horzAnchor="margin" w:tblpXSpec="center" w:tblpY="252"/>
        <w:tblW w:w="10125" w:type="dxa"/>
        <w:tblLayout w:type="fixed"/>
        <w:tblLook w:val="04A0"/>
      </w:tblPr>
      <w:tblGrid>
        <w:gridCol w:w="3333"/>
        <w:gridCol w:w="1055"/>
        <w:gridCol w:w="1201"/>
        <w:gridCol w:w="209"/>
        <w:gridCol w:w="831"/>
        <w:gridCol w:w="236"/>
        <w:gridCol w:w="992"/>
        <w:gridCol w:w="898"/>
        <w:gridCol w:w="378"/>
        <w:gridCol w:w="992"/>
      </w:tblGrid>
      <w:tr w:rsidR="008517C9" w:rsidRPr="004F5172" w:rsidTr="002C2780">
        <w:trPr>
          <w:trHeight w:val="232"/>
        </w:trPr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4F5172" w:rsidRDefault="008517C9" w:rsidP="008517C9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17C9" w:rsidRPr="004F5172" w:rsidRDefault="008517C9" w:rsidP="008517C9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2014 год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4F5172" w:rsidRDefault="008517C9" w:rsidP="008517C9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2015 год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4F5172" w:rsidRDefault="008517C9" w:rsidP="008517C9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2016 год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4F5172" w:rsidRDefault="008517C9" w:rsidP="008517C9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2017 год</w:t>
            </w:r>
          </w:p>
        </w:tc>
      </w:tr>
      <w:tr w:rsidR="008517C9" w:rsidRPr="004F5172" w:rsidTr="002C2780">
        <w:trPr>
          <w:trHeight w:val="232"/>
        </w:trPr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C9" w:rsidRPr="004F5172" w:rsidRDefault="008517C9" w:rsidP="008517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4F5172" w:rsidRDefault="008517C9" w:rsidP="008517C9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4F5172" w:rsidRDefault="008517C9" w:rsidP="008517C9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4F5172" w:rsidRDefault="008517C9" w:rsidP="008517C9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4F5172" w:rsidRDefault="008517C9" w:rsidP="008517C9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% исп.</w:t>
            </w:r>
          </w:p>
        </w:tc>
      </w:tr>
      <w:tr w:rsidR="008517C9" w:rsidRPr="004F5172" w:rsidTr="002C2780">
        <w:trPr>
          <w:trHeight w:val="232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4F5172" w:rsidRDefault="008517C9" w:rsidP="008517C9">
            <w:pPr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Доходы, тыс.  руб.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17C9" w:rsidRPr="004F5172" w:rsidRDefault="008517C9" w:rsidP="008517C9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10 689,6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C9" w:rsidRPr="004F5172" w:rsidRDefault="008517C9" w:rsidP="008517C9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7 754,4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C9" w:rsidRPr="004F5172" w:rsidRDefault="008517C9" w:rsidP="008517C9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8 758,5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C9" w:rsidRPr="004F5172" w:rsidRDefault="008517C9" w:rsidP="008517C9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11 470,7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C9" w:rsidRPr="004F5172" w:rsidRDefault="008517C9" w:rsidP="008517C9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11 417,5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4F5172" w:rsidRDefault="008517C9" w:rsidP="008517C9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99,5</w:t>
            </w:r>
          </w:p>
        </w:tc>
      </w:tr>
      <w:tr w:rsidR="008517C9" w:rsidRPr="004F5172" w:rsidTr="002C2780">
        <w:trPr>
          <w:trHeight w:val="244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4F5172" w:rsidRDefault="008517C9" w:rsidP="008517C9">
            <w:pPr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темп роста к предыдущему году, 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C9" w:rsidRPr="004F5172" w:rsidRDefault="008517C9" w:rsidP="008517C9">
            <w:pPr>
              <w:jc w:val="center"/>
              <w:rPr>
                <w:sz w:val="20"/>
                <w:szCs w:val="20"/>
              </w:rPr>
            </w:pPr>
            <w:proofErr w:type="spellStart"/>
            <w:r w:rsidRPr="004F5172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17C9" w:rsidRPr="004F5172" w:rsidRDefault="008517C9" w:rsidP="008517C9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72,5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17C9" w:rsidRPr="004F5172" w:rsidRDefault="008517C9" w:rsidP="008517C9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112,9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17C9" w:rsidRPr="004F5172" w:rsidRDefault="008517C9" w:rsidP="008517C9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131,0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4F5172" w:rsidRDefault="008517C9" w:rsidP="008517C9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130,4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4F5172" w:rsidRDefault="008517C9" w:rsidP="008517C9">
            <w:pPr>
              <w:jc w:val="center"/>
              <w:rPr>
                <w:sz w:val="20"/>
                <w:szCs w:val="20"/>
              </w:rPr>
            </w:pPr>
            <w:proofErr w:type="spellStart"/>
            <w:r w:rsidRPr="004F5172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8517C9" w:rsidRPr="004F5172" w:rsidTr="002C2780">
        <w:trPr>
          <w:trHeight w:val="232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4F5172" w:rsidRDefault="008517C9" w:rsidP="008517C9">
            <w:pPr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Расходы, тыс. руб.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17C9" w:rsidRPr="004F5172" w:rsidRDefault="008517C9" w:rsidP="008517C9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10 535,0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C9" w:rsidRPr="004F5172" w:rsidRDefault="008517C9" w:rsidP="008517C9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7 808,8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C9" w:rsidRPr="004F5172" w:rsidRDefault="008517C9" w:rsidP="008517C9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8 512,0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4F5172" w:rsidRDefault="008517C9" w:rsidP="008517C9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11 868,2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4F5172" w:rsidRDefault="008517C9" w:rsidP="008517C9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11 617,3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4F5172" w:rsidRDefault="008517C9" w:rsidP="008517C9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97,9</w:t>
            </w:r>
          </w:p>
        </w:tc>
      </w:tr>
      <w:tr w:rsidR="008517C9" w:rsidRPr="004F5172" w:rsidTr="002C2780">
        <w:trPr>
          <w:trHeight w:val="232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4F5172" w:rsidRDefault="008517C9" w:rsidP="008517C9">
            <w:pPr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темп роста к предыдущему году, 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C9" w:rsidRPr="004F5172" w:rsidRDefault="008517C9" w:rsidP="008517C9">
            <w:pPr>
              <w:jc w:val="center"/>
              <w:rPr>
                <w:sz w:val="20"/>
                <w:szCs w:val="20"/>
              </w:rPr>
            </w:pPr>
            <w:proofErr w:type="spellStart"/>
            <w:r w:rsidRPr="004F5172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17C9" w:rsidRPr="004F5172" w:rsidRDefault="008517C9" w:rsidP="008517C9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74,1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17C9" w:rsidRPr="004F5172" w:rsidRDefault="008517C9" w:rsidP="008517C9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109,0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17C9" w:rsidRPr="004F5172" w:rsidRDefault="008517C9" w:rsidP="008517C9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139,4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4F5172" w:rsidRDefault="008517C9" w:rsidP="008517C9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136,5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4F5172" w:rsidRDefault="008517C9" w:rsidP="008517C9">
            <w:pPr>
              <w:jc w:val="center"/>
              <w:rPr>
                <w:sz w:val="20"/>
                <w:szCs w:val="20"/>
              </w:rPr>
            </w:pPr>
            <w:proofErr w:type="spellStart"/>
            <w:r w:rsidRPr="004F5172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8517C9" w:rsidRPr="004F5172" w:rsidTr="002C2780">
        <w:trPr>
          <w:trHeight w:val="407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4F5172" w:rsidRDefault="008517C9" w:rsidP="008517C9">
            <w:pPr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Дефицит «</w:t>
            </w:r>
            <w:proofErr w:type="gramStart"/>
            <w:r w:rsidRPr="004F5172">
              <w:rPr>
                <w:b/>
                <w:bCs/>
                <w:sz w:val="20"/>
                <w:szCs w:val="20"/>
              </w:rPr>
              <w:t>-»</w:t>
            </w:r>
            <w:proofErr w:type="gramEnd"/>
            <w:r w:rsidRPr="004F5172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4F5172">
              <w:rPr>
                <w:b/>
                <w:bCs/>
                <w:sz w:val="20"/>
                <w:szCs w:val="20"/>
              </w:rPr>
              <w:t>профицит</w:t>
            </w:r>
            <w:proofErr w:type="spellEnd"/>
            <w:r w:rsidRPr="004F5172">
              <w:rPr>
                <w:b/>
                <w:bCs/>
                <w:sz w:val="20"/>
                <w:szCs w:val="20"/>
              </w:rPr>
              <w:t xml:space="preserve"> «+», тыс. руб.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C9" w:rsidRPr="004F5172" w:rsidRDefault="008517C9" w:rsidP="008517C9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154,6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C9" w:rsidRPr="004F5172" w:rsidRDefault="008517C9" w:rsidP="008517C9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-54,4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C9" w:rsidRPr="004F5172" w:rsidRDefault="008517C9" w:rsidP="008517C9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246,5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4F5172" w:rsidRDefault="008517C9" w:rsidP="008517C9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-397,5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4F5172" w:rsidRDefault="008517C9" w:rsidP="008517C9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-199,8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4F5172" w:rsidRDefault="008517C9" w:rsidP="008517C9">
            <w:pPr>
              <w:jc w:val="center"/>
              <w:rPr>
                <w:sz w:val="20"/>
                <w:szCs w:val="20"/>
              </w:rPr>
            </w:pPr>
            <w:proofErr w:type="spellStart"/>
            <w:r w:rsidRPr="004F5172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8517C9" w:rsidRPr="004F5172" w:rsidTr="002C2780">
        <w:trPr>
          <w:trHeight w:val="232"/>
        </w:trPr>
        <w:tc>
          <w:tcPr>
            <w:tcW w:w="10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4F5172" w:rsidRDefault="008517C9" w:rsidP="002C2780">
            <w:pPr>
              <w:jc w:val="center"/>
              <w:rPr>
                <w:b/>
                <w:bCs/>
                <w:sz w:val="19"/>
                <w:szCs w:val="19"/>
              </w:rPr>
            </w:pPr>
            <w:r w:rsidRPr="004F5172">
              <w:rPr>
                <w:b/>
                <w:bCs/>
                <w:sz w:val="19"/>
                <w:szCs w:val="19"/>
              </w:rPr>
              <w:t>Отклонение основных показателей исполнения бюджета 201</w:t>
            </w:r>
            <w:r w:rsidR="002C2780" w:rsidRPr="004F5172">
              <w:rPr>
                <w:b/>
                <w:bCs/>
                <w:sz w:val="19"/>
                <w:szCs w:val="19"/>
              </w:rPr>
              <w:t>7</w:t>
            </w:r>
            <w:r w:rsidRPr="004F5172">
              <w:rPr>
                <w:b/>
                <w:bCs/>
                <w:sz w:val="19"/>
                <w:szCs w:val="19"/>
              </w:rPr>
              <w:t xml:space="preserve"> г. («+» увеличение, </w:t>
            </w:r>
            <w:proofErr w:type="gramStart"/>
            <w:r w:rsidRPr="004F5172">
              <w:rPr>
                <w:b/>
                <w:bCs/>
                <w:sz w:val="19"/>
                <w:szCs w:val="19"/>
              </w:rPr>
              <w:t>«-</w:t>
            </w:r>
            <w:proofErr w:type="gramEnd"/>
            <w:r w:rsidRPr="004F5172">
              <w:rPr>
                <w:b/>
                <w:bCs/>
                <w:sz w:val="19"/>
                <w:szCs w:val="19"/>
              </w:rPr>
              <w:t>» уменьшение), тыс. руб.</w:t>
            </w:r>
          </w:p>
        </w:tc>
      </w:tr>
      <w:tr w:rsidR="008517C9" w:rsidRPr="004F5172" w:rsidTr="002C2780">
        <w:trPr>
          <w:trHeight w:val="232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4F5172" w:rsidRDefault="008517C9" w:rsidP="008517C9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4F5172" w:rsidRDefault="008517C9" w:rsidP="008517C9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к 2014 году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4F5172" w:rsidRDefault="008517C9" w:rsidP="008517C9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к 2015 году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4F5172" w:rsidRDefault="008517C9" w:rsidP="008517C9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к 2016 году</w:t>
            </w:r>
          </w:p>
        </w:tc>
      </w:tr>
      <w:tr w:rsidR="008517C9" w:rsidRPr="004F5172" w:rsidTr="002C2780">
        <w:trPr>
          <w:trHeight w:val="232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4F5172" w:rsidRDefault="008517C9" w:rsidP="008517C9">
            <w:pPr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Доходы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4F5172" w:rsidRDefault="008517C9" w:rsidP="008517C9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727,9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4F5172" w:rsidRDefault="008517C9" w:rsidP="008517C9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3 663,1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4F5172" w:rsidRDefault="008517C9" w:rsidP="008517C9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2 659,0</w:t>
            </w:r>
          </w:p>
        </w:tc>
      </w:tr>
      <w:tr w:rsidR="008517C9" w:rsidRPr="004F5172" w:rsidTr="002C2780">
        <w:trPr>
          <w:trHeight w:val="232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4F5172" w:rsidRDefault="008517C9" w:rsidP="008517C9">
            <w:pPr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Расходы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7C9" w:rsidRPr="004F5172" w:rsidRDefault="008517C9" w:rsidP="008517C9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1 082,3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4F5172" w:rsidRDefault="008517C9" w:rsidP="008517C9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3 808,5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4F5172" w:rsidRDefault="008517C9" w:rsidP="008517C9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3 105,3</w:t>
            </w:r>
          </w:p>
        </w:tc>
      </w:tr>
      <w:tr w:rsidR="008517C9" w:rsidRPr="004F5172" w:rsidTr="002C2780">
        <w:trPr>
          <w:trHeight w:val="232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4F5172" w:rsidRDefault="008517C9" w:rsidP="008517C9">
            <w:pPr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Дефицит «</w:t>
            </w:r>
            <w:proofErr w:type="gramStart"/>
            <w:r w:rsidRPr="004F5172">
              <w:rPr>
                <w:sz w:val="20"/>
                <w:szCs w:val="20"/>
              </w:rPr>
              <w:t>-»</w:t>
            </w:r>
            <w:proofErr w:type="gramEnd"/>
            <w:r w:rsidRPr="004F5172">
              <w:rPr>
                <w:sz w:val="20"/>
                <w:szCs w:val="20"/>
              </w:rPr>
              <w:t xml:space="preserve">, </w:t>
            </w:r>
            <w:proofErr w:type="spellStart"/>
            <w:r w:rsidRPr="004F5172">
              <w:rPr>
                <w:sz w:val="20"/>
                <w:szCs w:val="20"/>
              </w:rPr>
              <w:t>профицит</w:t>
            </w:r>
            <w:proofErr w:type="spellEnd"/>
            <w:r w:rsidRPr="004F5172">
              <w:rPr>
                <w:sz w:val="20"/>
                <w:szCs w:val="20"/>
              </w:rPr>
              <w:t xml:space="preserve"> «+»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7C9" w:rsidRPr="004F5172" w:rsidRDefault="008517C9" w:rsidP="008517C9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-354,4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4F5172" w:rsidRDefault="008517C9" w:rsidP="008517C9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-145,4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4F5172" w:rsidRDefault="008517C9" w:rsidP="008517C9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-446,3</w:t>
            </w:r>
          </w:p>
        </w:tc>
      </w:tr>
    </w:tbl>
    <w:p w:rsidR="008517C9" w:rsidRPr="004F5172" w:rsidRDefault="008517C9" w:rsidP="00F3779E">
      <w:pPr>
        <w:jc w:val="center"/>
        <w:rPr>
          <w:b/>
          <w:sz w:val="28"/>
          <w:szCs w:val="28"/>
        </w:rPr>
      </w:pPr>
    </w:p>
    <w:p w:rsidR="00F3779E" w:rsidRPr="004F5172" w:rsidRDefault="00F3779E" w:rsidP="00F377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5172">
        <w:rPr>
          <w:rFonts w:eastAsia="Calibri"/>
          <w:sz w:val="28"/>
          <w:szCs w:val="28"/>
          <w:lang w:eastAsia="en-US"/>
        </w:rPr>
        <w:t xml:space="preserve">Динамика основных характеристик бюджета показала, что в 2017 году по сравнению с 2016 годом, произошло увеличение по доходам и по расходам на </w:t>
      </w:r>
      <w:r w:rsidR="006A4FD1" w:rsidRPr="004F5172">
        <w:rPr>
          <w:rFonts w:eastAsia="Calibri"/>
          <w:sz w:val="28"/>
          <w:szCs w:val="28"/>
          <w:lang w:eastAsia="en-US"/>
        </w:rPr>
        <w:t>2 659,0</w:t>
      </w:r>
      <w:r w:rsidRPr="004F5172">
        <w:rPr>
          <w:rFonts w:eastAsia="Calibri"/>
          <w:sz w:val="28"/>
          <w:szCs w:val="28"/>
          <w:lang w:eastAsia="en-US"/>
        </w:rPr>
        <w:t xml:space="preserve"> тыс. рублей и </w:t>
      </w:r>
      <w:r w:rsidR="006A4FD1" w:rsidRPr="004F5172">
        <w:rPr>
          <w:rFonts w:eastAsia="Calibri"/>
          <w:sz w:val="28"/>
          <w:szCs w:val="28"/>
          <w:lang w:eastAsia="en-US"/>
        </w:rPr>
        <w:t>3 105,3 тыс. рублей, соответственно.</w:t>
      </w:r>
      <w:r w:rsidRPr="004F5172">
        <w:rPr>
          <w:rFonts w:eastAsia="Calibri"/>
          <w:sz w:val="28"/>
          <w:szCs w:val="28"/>
          <w:lang w:eastAsia="en-US"/>
        </w:rPr>
        <w:t xml:space="preserve"> </w:t>
      </w:r>
      <w:r w:rsidR="006A4FD1" w:rsidRPr="004F5172">
        <w:rPr>
          <w:rFonts w:eastAsia="Calibri"/>
          <w:sz w:val="28"/>
          <w:szCs w:val="28"/>
          <w:lang w:eastAsia="en-US"/>
        </w:rPr>
        <w:t>Доходы и расходы увеличились также</w:t>
      </w:r>
      <w:r w:rsidRPr="004F5172">
        <w:rPr>
          <w:rFonts w:eastAsia="Calibri"/>
          <w:sz w:val="28"/>
          <w:szCs w:val="28"/>
          <w:lang w:eastAsia="en-US"/>
        </w:rPr>
        <w:t xml:space="preserve"> по сравнению с 2014 и 2015 годами. По сравнени</w:t>
      </w:r>
      <w:r w:rsidR="002F7262" w:rsidRPr="004F5172">
        <w:rPr>
          <w:rFonts w:eastAsia="Calibri"/>
          <w:sz w:val="28"/>
          <w:szCs w:val="28"/>
          <w:lang w:eastAsia="en-US"/>
        </w:rPr>
        <w:t>ю с 2015 годом доходы и расходы увеличились</w:t>
      </w:r>
      <w:r w:rsidRPr="004F5172">
        <w:rPr>
          <w:rFonts w:eastAsia="Calibri"/>
          <w:sz w:val="28"/>
          <w:szCs w:val="28"/>
          <w:lang w:eastAsia="en-US"/>
        </w:rPr>
        <w:t xml:space="preserve"> на </w:t>
      </w:r>
      <w:r w:rsidR="00B1020E" w:rsidRPr="004F5172">
        <w:rPr>
          <w:rFonts w:eastAsia="Calibri"/>
          <w:sz w:val="28"/>
          <w:szCs w:val="28"/>
          <w:lang w:eastAsia="en-US"/>
        </w:rPr>
        <w:t xml:space="preserve">                        </w:t>
      </w:r>
      <w:r w:rsidR="002F7262" w:rsidRPr="004F5172">
        <w:rPr>
          <w:rFonts w:eastAsia="Calibri"/>
          <w:sz w:val="28"/>
          <w:szCs w:val="28"/>
          <w:lang w:eastAsia="en-US"/>
        </w:rPr>
        <w:t>3 663,1</w:t>
      </w:r>
      <w:r w:rsidRPr="004F5172">
        <w:rPr>
          <w:rFonts w:eastAsia="Calibri"/>
          <w:sz w:val="28"/>
          <w:szCs w:val="28"/>
          <w:lang w:eastAsia="en-US"/>
        </w:rPr>
        <w:t xml:space="preserve"> тыс. рублей и </w:t>
      </w:r>
      <w:r w:rsidR="002F7262" w:rsidRPr="004F5172">
        <w:rPr>
          <w:rFonts w:eastAsia="Calibri"/>
          <w:sz w:val="28"/>
          <w:szCs w:val="28"/>
          <w:lang w:eastAsia="en-US"/>
        </w:rPr>
        <w:t>3808,5</w:t>
      </w:r>
      <w:r w:rsidRPr="004F5172">
        <w:rPr>
          <w:rFonts w:eastAsia="Calibri"/>
          <w:sz w:val="28"/>
          <w:szCs w:val="28"/>
          <w:lang w:eastAsia="en-US"/>
        </w:rPr>
        <w:t xml:space="preserve"> тыс. рублей, соответственно, по сравнению с 2014 годом доходы </w:t>
      </w:r>
      <w:r w:rsidR="002F7262" w:rsidRPr="004F5172">
        <w:rPr>
          <w:rFonts w:eastAsia="Calibri"/>
          <w:sz w:val="28"/>
          <w:szCs w:val="28"/>
          <w:lang w:eastAsia="en-US"/>
        </w:rPr>
        <w:t xml:space="preserve">увеличились </w:t>
      </w:r>
      <w:r w:rsidRPr="004F5172">
        <w:rPr>
          <w:rFonts w:eastAsia="Calibri"/>
          <w:sz w:val="28"/>
          <w:szCs w:val="28"/>
          <w:lang w:eastAsia="en-US"/>
        </w:rPr>
        <w:t>на</w:t>
      </w:r>
      <w:r w:rsidR="002F7262" w:rsidRPr="004F5172">
        <w:rPr>
          <w:rFonts w:eastAsia="Calibri"/>
          <w:sz w:val="28"/>
          <w:szCs w:val="28"/>
          <w:lang w:eastAsia="en-US"/>
        </w:rPr>
        <w:t xml:space="preserve"> 727</w:t>
      </w:r>
      <w:r w:rsidR="00251A9D" w:rsidRPr="004F5172">
        <w:rPr>
          <w:rFonts w:eastAsia="Calibri"/>
          <w:sz w:val="28"/>
          <w:szCs w:val="28"/>
          <w:lang w:eastAsia="en-US"/>
        </w:rPr>
        <w:t>,</w:t>
      </w:r>
      <w:r w:rsidR="002F7262" w:rsidRPr="004F5172">
        <w:rPr>
          <w:rFonts w:eastAsia="Calibri"/>
          <w:sz w:val="28"/>
          <w:szCs w:val="28"/>
          <w:lang w:eastAsia="en-US"/>
        </w:rPr>
        <w:t>9</w:t>
      </w:r>
      <w:r w:rsidRPr="004F5172">
        <w:rPr>
          <w:rFonts w:eastAsia="Calibri"/>
          <w:sz w:val="28"/>
          <w:szCs w:val="28"/>
          <w:lang w:eastAsia="en-US"/>
        </w:rPr>
        <w:t xml:space="preserve"> тыс. рублей, расходы </w:t>
      </w:r>
      <w:r w:rsidR="002F7262" w:rsidRPr="004F5172">
        <w:rPr>
          <w:rFonts w:eastAsia="Calibri"/>
          <w:sz w:val="28"/>
          <w:szCs w:val="28"/>
          <w:lang w:eastAsia="en-US"/>
        </w:rPr>
        <w:t xml:space="preserve">увеличились </w:t>
      </w:r>
      <w:r w:rsidRPr="004F5172">
        <w:rPr>
          <w:rFonts w:eastAsia="Calibri"/>
          <w:sz w:val="28"/>
          <w:szCs w:val="28"/>
          <w:lang w:eastAsia="en-US"/>
        </w:rPr>
        <w:t xml:space="preserve">на </w:t>
      </w:r>
      <w:r w:rsidR="00251A9D" w:rsidRPr="004F5172">
        <w:rPr>
          <w:rFonts w:eastAsia="Calibri"/>
          <w:sz w:val="28"/>
          <w:szCs w:val="28"/>
          <w:lang w:eastAsia="en-US"/>
        </w:rPr>
        <w:t>1 </w:t>
      </w:r>
      <w:r w:rsidR="002F7262" w:rsidRPr="004F5172">
        <w:rPr>
          <w:rFonts w:eastAsia="Calibri"/>
          <w:sz w:val="28"/>
          <w:szCs w:val="28"/>
          <w:lang w:eastAsia="en-US"/>
        </w:rPr>
        <w:t>082</w:t>
      </w:r>
      <w:r w:rsidR="00251A9D" w:rsidRPr="004F5172">
        <w:rPr>
          <w:rFonts w:eastAsia="Calibri"/>
          <w:sz w:val="28"/>
          <w:szCs w:val="28"/>
          <w:lang w:eastAsia="en-US"/>
        </w:rPr>
        <w:t>,</w:t>
      </w:r>
      <w:r w:rsidR="002F7262" w:rsidRPr="004F5172">
        <w:rPr>
          <w:rFonts w:eastAsia="Calibri"/>
          <w:sz w:val="28"/>
          <w:szCs w:val="28"/>
          <w:lang w:eastAsia="en-US"/>
        </w:rPr>
        <w:t>3</w:t>
      </w:r>
      <w:r w:rsidRPr="004F5172">
        <w:rPr>
          <w:rFonts w:eastAsia="Calibri"/>
          <w:sz w:val="28"/>
          <w:szCs w:val="28"/>
          <w:lang w:eastAsia="en-US"/>
        </w:rPr>
        <w:t xml:space="preserve"> тыс. рублей. </w:t>
      </w:r>
    </w:p>
    <w:p w:rsidR="00F3779E" w:rsidRPr="004F5172" w:rsidRDefault="00F3779E" w:rsidP="00B1020E">
      <w:pPr>
        <w:rPr>
          <w:rFonts w:eastAsia="Calibri"/>
          <w:b/>
          <w:sz w:val="28"/>
          <w:szCs w:val="28"/>
          <w:lang w:eastAsia="en-US"/>
        </w:rPr>
      </w:pPr>
      <w:r w:rsidRPr="004F5172">
        <w:rPr>
          <w:rFonts w:eastAsia="Calibri"/>
          <w:b/>
          <w:sz w:val="28"/>
          <w:szCs w:val="28"/>
          <w:lang w:eastAsia="en-US"/>
        </w:rPr>
        <w:t>Оценка исполнения бюджета поселения по доходам:</w:t>
      </w:r>
    </w:p>
    <w:p w:rsidR="00F3779E" w:rsidRPr="004F5172" w:rsidRDefault="00F3779E" w:rsidP="00F377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5172">
        <w:rPr>
          <w:rFonts w:eastAsia="Calibri"/>
          <w:sz w:val="28"/>
          <w:szCs w:val="28"/>
          <w:lang w:eastAsia="en-US"/>
        </w:rPr>
        <w:t xml:space="preserve">Согласно данным проекта решения объем доходов за 2017 год составил </w:t>
      </w:r>
      <w:r w:rsidR="005626FE" w:rsidRPr="004F5172">
        <w:rPr>
          <w:rFonts w:eastAsia="Calibri"/>
          <w:sz w:val="28"/>
          <w:szCs w:val="28"/>
          <w:lang w:eastAsia="en-US"/>
        </w:rPr>
        <w:t xml:space="preserve">11 417,5 </w:t>
      </w:r>
      <w:r w:rsidRPr="004F5172">
        <w:rPr>
          <w:rFonts w:eastAsia="Calibri"/>
          <w:sz w:val="28"/>
          <w:szCs w:val="28"/>
          <w:lang w:eastAsia="en-US"/>
        </w:rPr>
        <w:t xml:space="preserve">тыс. рублей, в том числе налоговые и неналоговые доходы в сумме </w:t>
      </w:r>
      <w:r w:rsidR="00B1020E" w:rsidRPr="004F5172">
        <w:rPr>
          <w:rFonts w:eastAsia="Calibri"/>
          <w:sz w:val="28"/>
          <w:szCs w:val="28"/>
          <w:lang w:eastAsia="en-US"/>
        </w:rPr>
        <w:t xml:space="preserve">  </w:t>
      </w:r>
      <w:r w:rsidR="00CE2F50" w:rsidRPr="004F5172">
        <w:rPr>
          <w:rFonts w:eastAsia="Calibri"/>
          <w:sz w:val="28"/>
          <w:szCs w:val="28"/>
          <w:lang w:eastAsia="en-US"/>
        </w:rPr>
        <w:t>1</w:t>
      </w:r>
      <w:r w:rsidR="00B1020E" w:rsidRPr="004F5172">
        <w:rPr>
          <w:rFonts w:eastAsia="Calibri"/>
          <w:sz w:val="28"/>
          <w:szCs w:val="28"/>
          <w:lang w:eastAsia="en-US"/>
        </w:rPr>
        <w:t xml:space="preserve"> </w:t>
      </w:r>
      <w:r w:rsidR="00CE2F50" w:rsidRPr="004F5172">
        <w:rPr>
          <w:rFonts w:eastAsia="Calibri"/>
          <w:sz w:val="28"/>
          <w:szCs w:val="28"/>
          <w:lang w:eastAsia="en-US"/>
        </w:rPr>
        <w:t>523</w:t>
      </w:r>
      <w:r w:rsidR="00251A9D" w:rsidRPr="004F5172">
        <w:rPr>
          <w:rFonts w:eastAsia="Calibri"/>
          <w:sz w:val="28"/>
          <w:szCs w:val="28"/>
          <w:lang w:eastAsia="en-US"/>
        </w:rPr>
        <w:t>,</w:t>
      </w:r>
      <w:r w:rsidR="00CE2F50" w:rsidRPr="004F5172">
        <w:rPr>
          <w:rFonts w:eastAsia="Calibri"/>
          <w:sz w:val="28"/>
          <w:szCs w:val="28"/>
          <w:lang w:eastAsia="en-US"/>
        </w:rPr>
        <w:t>7</w:t>
      </w:r>
      <w:r w:rsidRPr="004F5172">
        <w:rPr>
          <w:rFonts w:eastAsia="Calibri"/>
          <w:sz w:val="28"/>
          <w:szCs w:val="28"/>
          <w:lang w:eastAsia="en-US"/>
        </w:rPr>
        <w:t xml:space="preserve"> тыс. рублей и безвозмездные поступления в сумме </w:t>
      </w:r>
      <w:r w:rsidR="00B1020E" w:rsidRPr="004F5172">
        <w:rPr>
          <w:rFonts w:eastAsia="Calibri"/>
          <w:sz w:val="28"/>
          <w:szCs w:val="28"/>
          <w:lang w:eastAsia="en-US"/>
        </w:rPr>
        <w:t xml:space="preserve">                                </w:t>
      </w:r>
      <w:r w:rsidR="00CE2F50" w:rsidRPr="004F5172">
        <w:rPr>
          <w:rFonts w:eastAsia="Calibri"/>
          <w:sz w:val="28"/>
          <w:szCs w:val="28"/>
          <w:lang w:eastAsia="en-US"/>
        </w:rPr>
        <w:t>9 893,8</w:t>
      </w:r>
      <w:r w:rsidRPr="004F5172">
        <w:rPr>
          <w:rFonts w:eastAsia="Calibri"/>
          <w:sz w:val="28"/>
          <w:szCs w:val="28"/>
          <w:lang w:eastAsia="en-US"/>
        </w:rPr>
        <w:t xml:space="preserve"> тыс. рублей. </w:t>
      </w:r>
    </w:p>
    <w:p w:rsidR="00F3779E" w:rsidRPr="004F5172" w:rsidRDefault="00F3779E" w:rsidP="00F377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5172">
        <w:rPr>
          <w:rFonts w:eastAsia="Calibri"/>
          <w:sz w:val="28"/>
          <w:szCs w:val="28"/>
          <w:lang w:eastAsia="en-US"/>
        </w:rPr>
        <w:lastRenderedPageBreak/>
        <w:t xml:space="preserve">Уровень исполнения бюджета по доходам в целом за 2017 год составил </w:t>
      </w:r>
      <w:r w:rsidR="006F2193" w:rsidRPr="004F5172">
        <w:rPr>
          <w:rFonts w:eastAsia="Calibri"/>
          <w:sz w:val="28"/>
          <w:szCs w:val="28"/>
          <w:lang w:eastAsia="en-US"/>
        </w:rPr>
        <w:t>99,5</w:t>
      </w:r>
      <w:r w:rsidRPr="004F5172">
        <w:rPr>
          <w:rFonts w:eastAsia="Calibri"/>
          <w:sz w:val="28"/>
          <w:szCs w:val="28"/>
          <w:lang w:eastAsia="en-US"/>
        </w:rPr>
        <w:t xml:space="preserve">% к плановому объему доходов в сумме </w:t>
      </w:r>
      <w:r w:rsidR="006F2193" w:rsidRPr="004F5172">
        <w:rPr>
          <w:rFonts w:eastAsia="Calibri"/>
          <w:sz w:val="28"/>
          <w:szCs w:val="28"/>
          <w:lang w:eastAsia="en-US"/>
        </w:rPr>
        <w:t>11 470</w:t>
      </w:r>
      <w:r w:rsidR="00251A9D" w:rsidRPr="004F5172">
        <w:rPr>
          <w:rFonts w:eastAsia="Calibri"/>
          <w:sz w:val="28"/>
          <w:szCs w:val="28"/>
          <w:lang w:eastAsia="en-US"/>
        </w:rPr>
        <w:t>,</w:t>
      </w:r>
      <w:r w:rsidR="006F2193" w:rsidRPr="004F5172">
        <w:rPr>
          <w:rFonts w:eastAsia="Calibri"/>
          <w:sz w:val="28"/>
          <w:szCs w:val="28"/>
          <w:lang w:eastAsia="en-US"/>
        </w:rPr>
        <w:t>7</w:t>
      </w:r>
      <w:r w:rsidRPr="004F5172">
        <w:rPr>
          <w:rFonts w:eastAsia="Calibri"/>
          <w:sz w:val="28"/>
          <w:szCs w:val="28"/>
          <w:lang w:eastAsia="en-US"/>
        </w:rPr>
        <w:t xml:space="preserve"> тыс. рублей.</w:t>
      </w:r>
    </w:p>
    <w:p w:rsidR="00F3779E" w:rsidRPr="004F5172" w:rsidRDefault="00F3779E" w:rsidP="00F377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5172">
        <w:rPr>
          <w:rFonts w:eastAsia="Calibri"/>
          <w:sz w:val="28"/>
          <w:szCs w:val="28"/>
          <w:lang w:eastAsia="en-US"/>
        </w:rPr>
        <w:t xml:space="preserve">Объем налоговых доходов за 2017 год составил </w:t>
      </w:r>
      <w:r w:rsidR="00E41F32" w:rsidRPr="004F5172">
        <w:rPr>
          <w:rFonts w:eastAsia="Calibri"/>
          <w:sz w:val="28"/>
          <w:szCs w:val="28"/>
          <w:lang w:eastAsia="en-US"/>
        </w:rPr>
        <w:t>1 362</w:t>
      </w:r>
      <w:r w:rsidR="006710EE" w:rsidRPr="004F5172">
        <w:rPr>
          <w:rFonts w:eastAsia="Calibri"/>
          <w:sz w:val="28"/>
          <w:szCs w:val="28"/>
          <w:lang w:eastAsia="en-US"/>
        </w:rPr>
        <w:t>,</w:t>
      </w:r>
      <w:r w:rsidR="00E41F32" w:rsidRPr="004F5172">
        <w:rPr>
          <w:rFonts w:eastAsia="Calibri"/>
          <w:sz w:val="28"/>
          <w:szCs w:val="28"/>
          <w:lang w:eastAsia="en-US"/>
        </w:rPr>
        <w:t>8</w:t>
      </w:r>
      <w:r w:rsidRPr="004F5172">
        <w:rPr>
          <w:rFonts w:eastAsia="Calibri"/>
          <w:sz w:val="28"/>
          <w:szCs w:val="28"/>
          <w:lang w:eastAsia="en-US"/>
        </w:rPr>
        <w:t xml:space="preserve"> тыс. рублей, уровень исполнения </w:t>
      </w:r>
      <w:r w:rsidR="00E41F32" w:rsidRPr="004F5172">
        <w:rPr>
          <w:rFonts w:eastAsia="Calibri"/>
          <w:sz w:val="28"/>
          <w:szCs w:val="28"/>
          <w:lang w:eastAsia="en-US"/>
        </w:rPr>
        <w:t>96,2</w:t>
      </w:r>
      <w:r w:rsidRPr="004F5172">
        <w:rPr>
          <w:rFonts w:eastAsia="Calibri"/>
          <w:sz w:val="28"/>
          <w:szCs w:val="28"/>
          <w:lang w:eastAsia="en-US"/>
        </w:rPr>
        <w:t xml:space="preserve">% к плановым показателям </w:t>
      </w:r>
      <w:r w:rsidR="00E41F32" w:rsidRPr="004F5172">
        <w:rPr>
          <w:rFonts w:eastAsia="Calibri"/>
          <w:sz w:val="28"/>
          <w:szCs w:val="28"/>
          <w:lang w:eastAsia="en-US"/>
        </w:rPr>
        <w:t>1 416,0</w:t>
      </w:r>
      <w:r w:rsidRPr="004F5172">
        <w:rPr>
          <w:rFonts w:eastAsia="Calibri"/>
          <w:sz w:val="28"/>
          <w:szCs w:val="28"/>
          <w:lang w:eastAsia="en-US"/>
        </w:rPr>
        <w:t xml:space="preserve"> тыс. рублей. </w:t>
      </w:r>
    </w:p>
    <w:p w:rsidR="00F3779E" w:rsidRPr="004F5172" w:rsidRDefault="00F3779E" w:rsidP="00F3779E">
      <w:pPr>
        <w:ind w:right="-285"/>
        <w:jc w:val="right"/>
        <w:rPr>
          <w:rFonts w:eastAsia="Calibri"/>
          <w:sz w:val="28"/>
          <w:szCs w:val="28"/>
          <w:lang w:eastAsia="en-US"/>
        </w:rPr>
      </w:pPr>
      <w:r w:rsidRPr="004F5172">
        <w:rPr>
          <w:rFonts w:eastAsia="Calibri"/>
          <w:sz w:val="28"/>
          <w:szCs w:val="28"/>
          <w:lang w:eastAsia="en-US"/>
        </w:rPr>
        <w:t>Таблица 3</w:t>
      </w:r>
    </w:p>
    <w:p w:rsidR="00F3779E" w:rsidRPr="004F5172" w:rsidRDefault="00F3779E" w:rsidP="00F3779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F5172">
        <w:rPr>
          <w:rFonts w:eastAsia="Calibri"/>
          <w:b/>
          <w:sz w:val="28"/>
          <w:szCs w:val="28"/>
          <w:lang w:eastAsia="en-US"/>
        </w:rPr>
        <w:t xml:space="preserve">Структура, динамика и уровень исполнения налоговых доходов местного бюджета </w:t>
      </w:r>
    </w:p>
    <w:tbl>
      <w:tblPr>
        <w:tblW w:w="9680" w:type="dxa"/>
        <w:tblInd w:w="94" w:type="dxa"/>
        <w:tblLayout w:type="fixed"/>
        <w:tblLook w:val="04A0"/>
      </w:tblPr>
      <w:tblGrid>
        <w:gridCol w:w="4962"/>
        <w:gridCol w:w="771"/>
        <w:gridCol w:w="690"/>
        <w:gridCol w:w="691"/>
        <w:gridCol w:w="828"/>
        <w:gridCol w:w="830"/>
        <w:gridCol w:w="908"/>
      </w:tblGrid>
      <w:tr w:rsidR="00342CFF" w:rsidRPr="004F5172" w:rsidTr="00B1020E">
        <w:trPr>
          <w:trHeight w:val="240"/>
        </w:trPr>
        <w:tc>
          <w:tcPr>
            <w:tcW w:w="4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CFF" w:rsidRPr="004F5172" w:rsidRDefault="00342CFF" w:rsidP="00342CFF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Наименование доходного источника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CFF" w:rsidRPr="004F5172" w:rsidRDefault="00342CFF" w:rsidP="00342CFF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CFF" w:rsidRPr="004F5172" w:rsidRDefault="00342CFF" w:rsidP="00342CFF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CFF" w:rsidRPr="004F5172" w:rsidRDefault="00342CFF" w:rsidP="00342CFF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CFF" w:rsidRPr="004F5172" w:rsidRDefault="00342CFF" w:rsidP="00342CFF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CFF" w:rsidRPr="004F5172" w:rsidRDefault="00342CFF" w:rsidP="00342CFF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4F5172">
              <w:rPr>
                <w:b/>
                <w:bCs/>
                <w:sz w:val="20"/>
                <w:szCs w:val="20"/>
              </w:rPr>
              <w:t>испол</w:t>
            </w:r>
            <w:r w:rsidR="00B1020E" w:rsidRPr="004F5172">
              <w:rPr>
                <w:b/>
                <w:bCs/>
                <w:sz w:val="20"/>
                <w:szCs w:val="20"/>
              </w:rPr>
              <w:t>-</w:t>
            </w:r>
            <w:r w:rsidRPr="004F5172">
              <w:rPr>
                <w:b/>
                <w:bCs/>
                <w:sz w:val="20"/>
                <w:szCs w:val="20"/>
              </w:rPr>
              <w:t>нения</w:t>
            </w:r>
            <w:proofErr w:type="spellEnd"/>
            <w:proofErr w:type="gramEnd"/>
          </w:p>
        </w:tc>
      </w:tr>
      <w:tr w:rsidR="00342CFF" w:rsidRPr="004F5172" w:rsidTr="00B1020E">
        <w:trPr>
          <w:trHeight w:val="240"/>
        </w:trPr>
        <w:tc>
          <w:tcPr>
            <w:tcW w:w="4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FF" w:rsidRPr="004F5172" w:rsidRDefault="00342CFF" w:rsidP="00342C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2CFF" w:rsidRPr="004F5172" w:rsidRDefault="00342CFF" w:rsidP="00342CFF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Отчет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CFF" w:rsidRPr="004F5172" w:rsidRDefault="00342CFF" w:rsidP="00342CFF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CFF" w:rsidRPr="004F5172" w:rsidRDefault="00342CFF" w:rsidP="00342CFF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FF" w:rsidRPr="004F5172" w:rsidRDefault="00342CFF" w:rsidP="00342CF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F5172" w:rsidRPr="004F5172" w:rsidTr="00B1020E">
        <w:trPr>
          <w:trHeight w:val="24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CFF" w:rsidRPr="004F5172" w:rsidRDefault="00342CFF" w:rsidP="00342CFF">
            <w:pPr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1. Налоги на прибыль, доходы, тыс. руб.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234,1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235,9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406,7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860,8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856,5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99,5</w:t>
            </w:r>
          </w:p>
        </w:tc>
      </w:tr>
      <w:tr w:rsidR="004F5172" w:rsidRPr="004F5172" w:rsidTr="00B1020E">
        <w:trPr>
          <w:trHeight w:val="24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CFF" w:rsidRPr="004F5172" w:rsidRDefault="00342CFF" w:rsidP="00B1020E">
            <w:pPr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1.1. Налог на доходы физических лиц, тыс</w:t>
            </w:r>
            <w:proofErr w:type="gramStart"/>
            <w:r w:rsidRPr="004F5172">
              <w:rPr>
                <w:sz w:val="20"/>
                <w:szCs w:val="20"/>
              </w:rPr>
              <w:t>.р</w:t>
            </w:r>
            <w:proofErr w:type="gramEnd"/>
            <w:r w:rsidRPr="004F5172">
              <w:rPr>
                <w:sz w:val="20"/>
                <w:szCs w:val="20"/>
              </w:rPr>
              <w:t>уб.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234,1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235,9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406,7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860,8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856,5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99,5</w:t>
            </w:r>
          </w:p>
        </w:tc>
      </w:tr>
      <w:tr w:rsidR="004F5172" w:rsidRPr="004F5172" w:rsidTr="00B1020E">
        <w:trPr>
          <w:trHeight w:val="24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CFF" w:rsidRPr="004F5172" w:rsidRDefault="00342CFF" w:rsidP="00342CFF">
            <w:pPr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 xml:space="preserve">удельный вес </w:t>
            </w:r>
            <w:proofErr w:type="spellStart"/>
            <w:r w:rsidRPr="004F5172">
              <w:rPr>
                <w:sz w:val="20"/>
                <w:szCs w:val="20"/>
              </w:rPr>
              <w:t>вобъеме</w:t>
            </w:r>
            <w:proofErr w:type="spellEnd"/>
            <w:r w:rsidRPr="004F5172">
              <w:rPr>
                <w:sz w:val="20"/>
                <w:szCs w:val="20"/>
              </w:rPr>
              <w:t xml:space="preserve"> налоговых доходов, 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i/>
                <w:iCs/>
                <w:sz w:val="20"/>
                <w:szCs w:val="20"/>
              </w:rPr>
            </w:pPr>
            <w:r w:rsidRPr="004F5172">
              <w:rPr>
                <w:i/>
                <w:iCs/>
                <w:sz w:val="20"/>
                <w:szCs w:val="20"/>
              </w:rPr>
              <w:t>39,4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i/>
                <w:iCs/>
                <w:sz w:val="20"/>
                <w:szCs w:val="20"/>
              </w:rPr>
            </w:pPr>
            <w:r w:rsidRPr="004F5172">
              <w:rPr>
                <w:i/>
                <w:iCs/>
                <w:sz w:val="20"/>
                <w:szCs w:val="20"/>
              </w:rPr>
              <w:t>38,1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i/>
                <w:iCs/>
                <w:sz w:val="20"/>
                <w:szCs w:val="20"/>
              </w:rPr>
            </w:pPr>
            <w:r w:rsidRPr="004F5172">
              <w:rPr>
                <w:i/>
                <w:iCs/>
                <w:sz w:val="20"/>
                <w:szCs w:val="20"/>
              </w:rPr>
              <w:t>43,5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i/>
                <w:iCs/>
                <w:sz w:val="20"/>
                <w:szCs w:val="20"/>
              </w:rPr>
            </w:pPr>
            <w:r w:rsidRPr="004F5172">
              <w:rPr>
                <w:i/>
                <w:iCs/>
                <w:sz w:val="20"/>
                <w:szCs w:val="20"/>
              </w:rPr>
              <w:t>60,8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i/>
                <w:iCs/>
                <w:sz w:val="20"/>
                <w:szCs w:val="20"/>
              </w:rPr>
            </w:pPr>
            <w:r w:rsidRPr="004F5172">
              <w:rPr>
                <w:i/>
                <w:iCs/>
                <w:sz w:val="20"/>
                <w:szCs w:val="20"/>
              </w:rPr>
              <w:t>62,8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F5172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4F5172" w:rsidRPr="004F5172" w:rsidTr="00B1020E">
        <w:trPr>
          <w:trHeight w:val="24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CFF" w:rsidRPr="004F5172" w:rsidRDefault="00342CFF" w:rsidP="00342CFF">
            <w:pPr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изменение («+» ув</w:t>
            </w:r>
            <w:r w:rsidR="00B1020E" w:rsidRPr="004F5172">
              <w:rPr>
                <w:sz w:val="20"/>
                <w:szCs w:val="20"/>
              </w:rPr>
              <w:t xml:space="preserve">еличение, </w:t>
            </w:r>
            <w:proofErr w:type="gramStart"/>
            <w:r w:rsidR="00B1020E" w:rsidRPr="004F5172">
              <w:rPr>
                <w:sz w:val="20"/>
                <w:szCs w:val="20"/>
              </w:rPr>
              <w:t>«-</w:t>
            </w:r>
            <w:proofErr w:type="gramEnd"/>
            <w:r w:rsidR="00B1020E" w:rsidRPr="004F5172">
              <w:rPr>
                <w:sz w:val="20"/>
                <w:szCs w:val="20"/>
              </w:rPr>
              <w:t>» уменьшение), тыс.</w:t>
            </w:r>
            <w:r w:rsidRPr="004F5172">
              <w:rPr>
                <w:sz w:val="20"/>
                <w:szCs w:val="20"/>
              </w:rPr>
              <w:t>руб.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sz w:val="20"/>
                <w:szCs w:val="20"/>
              </w:rPr>
            </w:pPr>
            <w:proofErr w:type="spellStart"/>
            <w:r w:rsidRPr="004F5172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1,8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170,8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454,1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449,8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F5172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4F5172" w:rsidRPr="004F5172" w:rsidTr="00B1020E">
        <w:trPr>
          <w:trHeight w:val="419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CFF" w:rsidRPr="004F5172" w:rsidRDefault="00342CFF" w:rsidP="00342CFF">
            <w:pPr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2. Налоги на товары (работы, услуги), реализуемые на территории Российской Федерации, тыс. руб.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268,8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302,9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467,4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453,0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399,6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88,2</w:t>
            </w:r>
          </w:p>
        </w:tc>
      </w:tr>
      <w:tr w:rsidR="004F5172" w:rsidRPr="004F5172" w:rsidTr="00B1020E">
        <w:trPr>
          <w:trHeight w:val="24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CFF" w:rsidRPr="004F5172" w:rsidRDefault="00342CFF" w:rsidP="00342CFF">
            <w:pPr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удельный вес в объеме налоговых доходов, 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i/>
                <w:iCs/>
                <w:sz w:val="20"/>
                <w:szCs w:val="20"/>
              </w:rPr>
            </w:pPr>
            <w:r w:rsidRPr="004F5172">
              <w:rPr>
                <w:i/>
                <w:iCs/>
                <w:sz w:val="20"/>
                <w:szCs w:val="20"/>
              </w:rPr>
              <w:t>45,3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i/>
                <w:iCs/>
                <w:sz w:val="20"/>
                <w:szCs w:val="20"/>
              </w:rPr>
            </w:pPr>
            <w:r w:rsidRPr="004F5172">
              <w:rPr>
                <w:i/>
                <w:iCs/>
                <w:sz w:val="20"/>
                <w:szCs w:val="20"/>
              </w:rPr>
              <w:t>49,0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i/>
                <w:iCs/>
                <w:sz w:val="20"/>
                <w:szCs w:val="20"/>
              </w:rPr>
            </w:pPr>
            <w:r w:rsidRPr="004F5172"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i/>
                <w:iCs/>
                <w:sz w:val="20"/>
                <w:szCs w:val="20"/>
              </w:rPr>
            </w:pPr>
            <w:r w:rsidRPr="004F5172">
              <w:rPr>
                <w:i/>
                <w:iCs/>
                <w:sz w:val="20"/>
                <w:szCs w:val="20"/>
              </w:rPr>
              <w:t>32,0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i/>
                <w:iCs/>
                <w:sz w:val="20"/>
                <w:szCs w:val="20"/>
              </w:rPr>
            </w:pPr>
            <w:r w:rsidRPr="004F5172">
              <w:rPr>
                <w:i/>
                <w:iCs/>
                <w:sz w:val="20"/>
                <w:szCs w:val="20"/>
              </w:rPr>
              <w:t>29,3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F5172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4F5172" w:rsidRPr="004F5172" w:rsidTr="00B1020E">
        <w:trPr>
          <w:trHeight w:val="24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CFF" w:rsidRPr="004F5172" w:rsidRDefault="00342CFF" w:rsidP="00B1020E">
            <w:pPr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 xml:space="preserve">изменение («+» увеличение, </w:t>
            </w:r>
            <w:proofErr w:type="gramStart"/>
            <w:r w:rsidRPr="004F5172">
              <w:rPr>
                <w:sz w:val="20"/>
                <w:szCs w:val="20"/>
              </w:rPr>
              <w:t>«-</w:t>
            </w:r>
            <w:proofErr w:type="gramEnd"/>
            <w:r w:rsidRPr="004F5172">
              <w:rPr>
                <w:sz w:val="20"/>
                <w:szCs w:val="20"/>
              </w:rPr>
              <w:t>» уменьшение), тыс.руб.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sz w:val="20"/>
                <w:szCs w:val="20"/>
              </w:rPr>
            </w:pPr>
            <w:proofErr w:type="spellStart"/>
            <w:r w:rsidRPr="004F5172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34,1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164,5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-14,4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-67,8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F5172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4F5172" w:rsidRPr="004F5172" w:rsidTr="00B1020E">
        <w:trPr>
          <w:trHeight w:val="24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CFF" w:rsidRPr="004F5172" w:rsidRDefault="00B1020E" w:rsidP="00342CFF">
            <w:pPr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3</w:t>
            </w:r>
            <w:r w:rsidR="00342CFF" w:rsidRPr="004F5172">
              <w:rPr>
                <w:b/>
                <w:bCs/>
                <w:sz w:val="20"/>
                <w:szCs w:val="20"/>
              </w:rPr>
              <w:t>. Налоги на имущество, тыс. руб.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79,8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74,4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57,6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95,2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99,5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104,5</w:t>
            </w:r>
          </w:p>
        </w:tc>
      </w:tr>
      <w:tr w:rsidR="004F5172" w:rsidRPr="004F5172" w:rsidTr="00B1020E">
        <w:trPr>
          <w:trHeight w:val="24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CFF" w:rsidRPr="004F5172" w:rsidRDefault="00B1020E" w:rsidP="00342CFF">
            <w:pPr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3</w:t>
            </w:r>
            <w:r w:rsidR="00342CFF" w:rsidRPr="004F5172">
              <w:rPr>
                <w:sz w:val="20"/>
                <w:szCs w:val="20"/>
              </w:rPr>
              <w:t>.1. Налог на</w:t>
            </w:r>
            <w:r w:rsidRPr="004F5172">
              <w:rPr>
                <w:sz w:val="20"/>
                <w:szCs w:val="20"/>
              </w:rPr>
              <w:t xml:space="preserve"> имущество физических лиц, тыс</w:t>
            </w:r>
            <w:proofErr w:type="gramStart"/>
            <w:r w:rsidRPr="004F5172">
              <w:rPr>
                <w:sz w:val="20"/>
                <w:szCs w:val="20"/>
              </w:rPr>
              <w:t>.</w:t>
            </w:r>
            <w:r w:rsidR="00342CFF" w:rsidRPr="004F5172">
              <w:rPr>
                <w:sz w:val="20"/>
                <w:szCs w:val="20"/>
              </w:rPr>
              <w:t>р</w:t>
            </w:r>
            <w:proofErr w:type="gramEnd"/>
            <w:r w:rsidR="00342CFF" w:rsidRPr="004F5172">
              <w:rPr>
                <w:sz w:val="20"/>
                <w:szCs w:val="20"/>
              </w:rPr>
              <w:t>уб.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28,9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32,5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22,3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45,7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48,2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105,5</w:t>
            </w:r>
          </w:p>
        </w:tc>
      </w:tr>
      <w:tr w:rsidR="004F5172" w:rsidRPr="004F5172" w:rsidTr="00B1020E">
        <w:trPr>
          <w:trHeight w:val="24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CFF" w:rsidRPr="004F5172" w:rsidRDefault="00342CFF" w:rsidP="00342CFF">
            <w:pPr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удельный вес в объеме налоговых доходов, 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i/>
                <w:iCs/>
                <w:sz w:val="20"/>
                <w:szCs w:val="20"/>
              </w:rPr>
            </w:pPr>
            <w:r w:rsidRPr="004F5172">
              <w:rPr>
                <w:i/>
                <w:iCs/>
                <w:sz w:val="20"/>
                <w:szCs w:val="20"/>
              </w:rPr>
              <w:t>4,9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i/>
                <w:iCs/>
                <w:sz w:val="20"/>
                <w:szCs w:val="20"/>
              </w:rPr>
            </w:pPr>
            <w:r w:rsidRPr="004F5172">
              <w:rPr>
                <w:i/>
                <w:iCs/>
                <w:sz w:val="20"/>
                <w:szCs w:val="20"/>
              </w:rPr>
              <w:t>5,3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i/>
                <w:iCs/>
                <w:sz w:val="20"/>
                <w:szCs w:val="20"/>
              </w:rPr>
            </w:pPr>
            <w:r w:rsidRPr="004F5172">
              <w:rPr>
                <w:i/>
                <w:iCs/>
                <w:sz w:val="20"/>
                <w:szCs w:val="20"/>
              </w:rPr>
              <w:t>2,4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i/>
                <w:iCs/>
                <w:sz w:val="20"/>
                <w:szCs w:val="20"/>
              </w:rPr>
            </w:pPr>
            <w:r w:rsidRPr="004F5172">
              <w:rPr>
                <w:i/>
                <w:iCs/>
                <w:sz w:val="20"/>
                <w:szCs w:val="20"/>
              </w:rPr>
              <w:t>3,2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i/>
                <w:iCs/>
                <w:sz w:val="20"/>
                <w:szCs w:val="20"/>
              </w:rPr>
            </w:pPr>
            <w:r w:rsidRPr="004F5172">
              <w:rPr>
                <w:i/>
                <w:iCs/>
                <w:sz w:val="20"/>
                <w:szCs w:val="20"/>
              </w:rPr>
              <w:t>3,5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F5172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4F5172" w:rsidRPr="004F5172" w:rsidTr="00B1020E">
        <w:trPr>
          <w:trHeight w:val="24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CFF" w:rsidRPr="004F5172" w:rsidRDefault="00342CFF" w:rsidP="00B1020E">
            <w:pPr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 xml:space="preserve">изменение («+» увеличение, </w:t>
            </w:r>
            <w:proofErr w:type="gramStart"/>
            <w:r w:rsidRPr="004F5172">
              <w:rPr>
                <w:sz w:val="20"/>
                <w:szCs w:val="20"/>
              </w:rPr>
              <w:t>«-</w:t>
            </w:r>
            <w:proofErr w:type="gramEnd"/>
            <w:r w:rsidRPr="004F5172">
              <w:rPr>
                <w:sz w:val="20"/>
                <w:szCs w:val="20"/>
              </w:rPr>
              <w:t>» уменьшение), тыс.руб.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sz w:val="20"/>
                <w:szCs w:val="20"/>
              </w:rPr>
            </w:pPr>
            <w:proofErr w:type="spellStart"/>
            <w:r w:rsidRPr="004F5172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3,6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-10,2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23,4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25,9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F5172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4F5172" w:rsidRPr="004F5172" w:rsidTr="00B1020E">
        <w:trPr>
          <w:trHeight w:val="24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CFF" w:rsidRPr="004F5172" w:rsidRDefault="00B1020E" w:rsidP="00342CFF">
            <w:pPr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3</w:t>
            </w:r>
            <w:r w:rsidR="00342CFF" w:rsidRPr="004F5172">
              <w:rPr>
                <w:sz w:val="20"/>
                <w:szCs w:val="20"/>
              </w:rPr>
              <w:t>.2. Земельный налог, тыс. руб.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50,9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41,9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35,3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49,5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51,3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103,6</w:t>
            </w:r>
          </w:p>
        </w:tc>
      </w:tr>
      <w:tr w:rsidR="004F5172" w:rsidRPr="004F5172" w:rsidTr="00B1020E">
        <w:trPr>
          <w:trHeight w:val="24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CFF" w:rsidRPr="004F5172" w:rsidRDefault="00342CFF" w:rsidP="00342CFF">
            <w:pPr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удельный вес в объеме налоговых доходов, 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i/>
                <w:iCs/>
                <w:sz w:val="20"/>
                <w:szCs w:val="20"/>
              </w:rPr>
            </w:pPr>
            <w:r w:rsidRPr="004F5172">
              <w:rPr>
                <w:i/>
                <w:iCs/>
                <w:sz w:val="20"/>
                <w:szCs w:val="20"/>
              </w:rPr>
              <w:t>8,6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i/>
                <w:iCs/>
                <w:sz w:val="20"/>
                <w:szCs w:val="20"/>
              </w:rPr>
            </w:pPr>
            <w:r w:rsidRPr="004F5172">
              <w:rPr>
                <w:i/>
                <w:iCs/>
                <w:sz w:val="20"/>
                <w:szCs w:val="20"/>
              </w:rPr>
              <w:t>6,8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i/>
                <w:iCs/>
                <w:sz w:val="20"/>
                <w:szCs w:val="20"/>
              </w:rPr>
            </w:pPr>
            <w:r w:rsidRPr="004F5172">
              <w:rPr>
                <w:i/>
                <w:iCs/>
                <w:sz w:val="20"/>
                <w:szCs w:val="20"/>
              </w:rPr>
              <w:t>3,8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i/>
                <w:iCs/>
                <w:sz w:val="20"/>
                <w:szCs w:val="20"/>
              </w:rPr>
            </w:pPr>
            <w:r w:rsidRPr="004F5172">
              <w:rPr>
                <w:i/>
                <w:iCs/>
                <w:sz w:val="20"/>
                <w:szCs w:val="20"/>
              </w:rPr>
              <w:t>3,5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i/>
                <w:iCs/>
                <w:sz w:val="20"/>
                <w:szCs w:val="20"/>
              </w:rPr>
            </w:pPr>
            <w:r w:rsidRPr="004F5172">
              <w:rPr>
                <w:i/>
                <w:iCs/>
                <w:sz w:val="20"/>
                <w:szCs w:val="20"/>
              </w:rPr>
              <w:t>3,8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F5172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4F5172" w:rsidRPr="004F5172" w:rsidTr="00B1020E">
        <w:trPr>
          <w:trHeight w:val="24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CFF" w:rsidRPr="004F5172" w:rsidRDefault="00342CFF" w:rsidP="00B1020E">
            <w:pPr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 xml:space="preserve">изменение («+» увеличение, </w:t>
            </w:r>
            <w:proofErr w:type="gramStart"/>
            <w:r w:rsidRPr="004F5172">
              <w:rPr>
                <w:sz w:val="20"/>
                <w:szCs w:val="20"/>
              </w:rPr>
              <w:t>«-</w:t>
            </w:r>
            <w:proofErr w:type="gramEnd"/>
            <w:r w:rsidRPr="004F5172">
              <w:rPr>
                <w:sz w:val="20"/>
                <w:szCs w:val="20"/>
              </w:rPr>
              <w:t>» уменьшение), тыс.руб.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sz w:val="20"/>
                <w:szCs w:val="20"/>
              </w:rPr>
            </w:pPr>
            <w:proofErr w:type="spellStart"/>
            <w:r w:rsidRPr="004F5172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-9,0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-6,6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14,2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16,0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F5172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4F5172" w:rsidRPr="004F5172" w:rsidTr="00B1020E">
        <w:trPr>
          <w:trHeight w:val="24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CFF" w:rsidRPr="004F5172" w:rsidRDefault="00B1020E" w:rsidP="00342CFF">
            <w:pPr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4</w:t>
            </w:r>
            <w:r w:rsidR="00342CFF" w:rsidRPr="004F5172">
              <w:rPr>
                <w:b/>
                <w:bCs/>
                <w:sz w:val="20"/>
                <w:szCs w:val="20"/>
              </w:rPr>
              <w:t>. Государственная пошлина, тыс. руб.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10,9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5,3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3,7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7,2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102,9</w:t>
            </w:r>
          </w:p>
        </w:tc>
      </w:tr>
      <w:tr w:rsidR="004F5172" w:rsidRPr="004F5172" w:rsidTr="00B1020E">
        <w:trPr>
          <w:trHeight w:val="24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CFF" w:rsidRPr="004F5172" w:rsidRDefault="00342CFF" w:rsidP="00342CFF">
            <w:pPr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удельный вес в объеме налоговых доходов, 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i/>
                <w:iCs/>
                <w:sz w:val="20"/>
                <w:szCs w:val="20"/>
              </w:rPr>
            </w:pPr>
            <w:r w:rsidRPr="004F5172">
              <w:rPr>
                <w:i/>
                <w:iCs/>
                <w:sz w:val="20"/>
                <w:szCs w:val="20"/>
              </w:rPr>
              <w:t>1,8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i/>
                <w:iCs/>
                <w:sz w:val="20"/>
                <w:szCs w:val="20"/>
              </w:rPr>
            </w:pPr>
            <w:r w:rsidRPr="004F5172">
              <w:rPr>
                <w:i/>
                <w:iCs/>
                <w:sz w:val="20"/>
                <w:szCs w:val="20"/>
              </w:rPr>
              <w:t>0,9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i/>
                <w:iCs/>
                <w:sz w:val="20"/>
                <w:szCs w:val="20"/>
              </w:rPr>
            </w:pPr>
            <w:r w:rsidRPr="004F5172">
              <w:rPr>
                <w:i/>
                <w:iCs/>
                <w:sz w:val="20"/>
                <w:szCs w:val="20"/>
              </w:rPr>
              <w:t>0,4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i/>
                <w:iCs/>
                <w:sz w:val="20"/>
                <w:szCs w:val="20"/>
              </w:rPr>
            </w:pPr>
            <w:r w:rsidRPr="004F5172">
              <w:rPr>
                <w:i/>
                <w:iCs/>
                <w:sz w:val="20"/>
                <w:szCs w:val="20"/>
              </w:rPr>
              <w:t>0,5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i/>
                <w:iCs/>
                <w:sz w:val="20"/>
                <w:szCs w:val="20"/>
              </w:rPr>
            </w:pPr>
            <w:r w:rsidRPr="004F5172">
              <w:rPr>
                <w:i/>
                <w:iCs/>
                <w:sz w:val="20"/>
                <w:szCs w:val="20"/>
              </w:rPr>
              <w:t>0,5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F5172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4F5172" w:rsidRPr="004F5172" w:rsidTr="00B1020E">
        <w:trPr>
          <w:trHeight w:val="24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CFF" w:rsidRPr="004F5172" w:rsidRDefault="00342CFF" w:rsidP="00B1020E">
            <w:pPr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 xml:space="preserve">изменение («+» увеличение, </w:t>
            </w:r>
            <w:proofErr w:type="gramStart"/>
            <w:r w:rsidRPr="004F5172">
              <w:rPr>
                <w:sz w:val="20"/>
                <w:szCs w:val="20"/>
              </w:rPr>
              <w:t>«-</w:t>
            </w:r>
            <w:proofErr w:type="gramEnd"/>
            <w:r w:rsidRPr="004F5172">
              <w:rPr>
                <w:sz w:val="20"/>
                <w:szCs w:val="20"/>
              </w:rPr>
              <w:t>» уменьшение), тыс.руб.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sz w:val="20"/>
                <w:szCs w:val="20"/>
              </w:rPr>
            </w:pPr>
            <w:proofErr w:type="spellStart"/>
            <w:r w:rsidRPr="004F5172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-5,6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-1,6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3,3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3,5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F5172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4F5172" w:rsidRPr="004F5172" w:rsidTr="00B1020E">
        <w:trPr>
          <w:trHeight w:val="24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CFF" w:rsidRPr="004F5172" w:rsidRDefault="00342CFF" w:rsidP="00342CFF">
            <w:pPr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593,6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618,5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935,4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1 416,0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1 362,8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CFF" w:rsidRPr="004F5172" w:rsidRDefault="00342CFF" w:rsidP="00342CFF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96,2</w:t>
            </w:r>
          </w:p>
        </w:tc>
      </w:tr>
    </w:tbl>
    <w:p w:rsidR="00F937C3" w:rsidRPr="004F5172" w:rsidRDefault="00F3779E" w:rsidP="00F377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5172">
        <w:rPr>
          <w:rFonts w:eastAsia="Calibri"/>
          <w:sz w:val="28"/>
          <w:szCs w:val="28"/>
          <w:lang w:eastAsia="en-US"/>
        </w:rPr>
        <w:t>Из таблицы 3, видно, что наибольший удельный вес в структуре налоговых доходов (</w:t>
      </w:r>
      <w:r w:rsidR="00CF0BBF" w:rsidRPr="004F5172">
        <w:rPr>
          <w:rFonts w:eastAsia="Calibri"/>
          <w:sz w:val="28"/>
          <w:szCs w:val="28"/>
          <w:lang w:eastAsia="en-US"/>
        </w:rPr>
        <w:t>62,8</w:t>
      </w:r>
      <w:r w:rsidRPr="004F5172">
        <w:rPr>
          <w:rFonts w:eastAsia="Calibri"/>
          <w:sz w:val="28"/>
          <w:szCs w:val="28"/>
          <w:lang w:eastAsia="en-US"/>
        </w:rPr>
        <w:t xml:space="preserve">%) занимают налоги </w:t>
      </w:r>
      <w:r w:rsidR="00F937C3" w:rsidRPr="004F5172">
        <w:rPr>
          <w:rFonts w:eastAsia="Calibri"/>
          <w:sz w:val="28"/>
          <w:szCs w:val="28"/>
          <w:lang w:eastAsia="en-US"/>
        </w:rPr>
        <w:t>на прибыль, доходы.</w:t>
      </w:r>
    </w:p>
    <w:p w:rsidR="00F3779E" w:rsidRPr="004F5172" w:rsidRDefault="00F3779E" w:rsidP="00F377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5172">
        <w:rPr>
          <w:rFonts w:eastAsia="Calibri"/>
          <w:sz w:val="28"/>
          <w:szCs w:val="28"/>
          <w:lang w:eastAsia="en-US"/>
        </w:rPr>
        <w:t xml:space="preserve">Второе место по величине налоговых доходов занимают </w:t>
      </w:r>
      <w:r w:rsidR="00F937C3" w:rsidRPr="004F5172">
        <w:rPr>
          <w:rFonts w:eastAsia="Calibri"/>
          <w:sz w:val="28"/>
          <w:szCs w:val="28"/>
          <w:lang w:eastAsia="en-US"/>
        </w:rPr>
        <w:t>налоги на товары (работы, услуги), реализуемые на территории Российской Федерации</w:t>
      </w:r>
      <w:r w:rsidR="00315030" w:rsidRPr="004F5172">
        <w:rPr>
          <w:rFonts w:eastAsia="Calibri"/>
          <w:sz w:val="28"/>
          <w:szCs w:val="28"/>
          <w:lang w:eastAsia="en-US"/>
        </w:rPr>
        <w:t>,</w:t>
      </w:r>
      <w:r w:rsidR="00F937C3" w:rsidRPr="004F5172">
        <w:rPr>
          <w:rFonts w:eastAsia="Calibri"/>
          <w:sz w:val="28"/>
          <w:szCs w:val="28"/>
          <w:lang w:eastAsia="en-US"/>
        </w:rPr>
        <w:t xml:space="preserve"> </w:t>
      </w:r>
      <w:r w:rsidRPr="004F5172">
        <w:rPr>
          <w:rFonts w:eastAsia="Calibri"/>
          <w:sz w:val="28"/>
          <w:szCs w:val="28"/>
          <w:lang w:eastAsia="en-US"/>
        </w:rPr>
        <w:t>составляю</w:t>
      </w:r>
      <w:r w:rsidR="00315030" w:rsidRPr="004F5172">
        <w:rPr>
          <w:rFonts w:eastAsia="Calibri"/>
          <w:sz w:val="28"/>
          <w:szCs w:val="28"/>
          <w:lang w:eastAsia="en-US"/>
        </w:rPr>
        <w:t>щие</w:t>
      </w:r>
      <w:r w:rsidRPr="004F5172">
        <w:rPr>
          <w:rFonts w:eastAsia="Calibri"/>
          <w:sz w:val="28"/>
          <w:szCs w:val="28"/>
          <w:lang w:eastAsia="en-US"/>
        </w:rPr>
        <w:t xml:space="preserve"> </w:t>
      </w:r>
      <w:r w:rsidR="00483D27" w:rsidRPr="004F5172">
        <w:rPr>
          <w:rFonts w:eastAsia="Calibri"/>
          <w:sz w:val="28"/>
          <w:szCs w:val="28"/>
          <w:lang w:eastAsia="en-US"/>
        </w:rPr>
        <w:t>29</w:t>
      </w:r>
      <w:r w:rsidRPr="004F5172">
        <w:rPr>
          <w:rFonts w:eastAsia="Calibri"/>
          <w:sz w:val="28"/>
          <w:szCs w:val="28"/>
          <w:lang w:eastAsia="en-US"/>
        </w:rPr>
        <w:t>,</w:t>
      </w:r>
      <w:r w:rsidR="00483D27" w:rsidRPr="004F5172">
        <w:rPr>
          <w:rFonts w:eastAsia="Calibri"/>
          <w:sz w:val="28"/>
          <w:szCs w:val="28"/>
          <w:lang w:eastAsia="en-US"/>
        </w:rPr>
        <w:t>3</w:t>
      </w:r>
      <w:r w:rsidRPr="004F5172">
        <w:rPr>
          <w:rFonts w:eastAsia="Calibri"/>
          <w:sz w:val="28"/>
          <w:szCs w:val="28"/>
          <w:lang w:eastAsia="en-US"/>
        </w:rPr>
        <w:t>%.</w:t>
      </w:r>
      <w:r w:rsidR="00F937C3" w:rsidRPr="004F5172">
        <w:rPr>
          <w:rFonts w:eastAsia="Calibri"/>
          <w:sz w:val="28"/>
          <w:szCs w:val="28"/>
          <w:lang w:eastAsia="en-US"/>
        </w:rPr>
        <w:t xml:space="preserve"> </w:t>
      </w:r>
    </w:p>
    <w:p w:rsidR="00F3779E" w:rsidRPr="004F5172" w:rsidRDefault="00F3779E" w:rsidP="00F377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5172">
        <w:rPr>
          <w:rFonts w:eastAsia="Calibri"/>
          <w:sz w:val="28"/>
          <w:szCs w:val="28"/>
          <w:lang w:eastAsia="en-US"/>
        </w:rPr>
        <w:t xml:space="preserve">Оставшаяся часть </w:t>
      </w:r>
      <w:r w:rsidR="00B1020E" w:rsidRPr="004F5172">
        <w:rPr>
          <w:rFonts w:eastAsia="Calibri"/>
          <w:sz w:val="28"/>
          <w:szCs w:val="28"/>
          <w:lang w:eastAsia="en-US"/>
        </w:rPr>
        <w:t>7,9</w:t>
      </w:r>
      <w:r w:rsidRPr="004F5172">
        <w:rPr>
          <w:rFonts w:eastAsia="Calibri"/>
          <w:sz w:val="28"/>
          <w:szCs w:val="28"/>
          <w:lang w:eastAsia="en-US"/>
        </w:rPr>
        <w:t>% распределена на налоги на имущество (</w:t>
      </w:r>
      <w:r w:rsidR="00483D27" w:rsidRPr="004F5172">
        <w:rPr>
          <w:rFonts w:eastAsia="Calibri"/>
          <w:sz w:val="28"/>
          <w:szCs w:val="28"/>
          <w:lang w:eastAsia="en-US"/>
        </w:rPr>
        <w:t>7,3</w:t>
      </w:r>
      <w:r w:rsidRPr="004F5172">
        <w:rPr>
          <w:rFonts w:eastAsia="Calibri"/>
          <w:sz w:val="28"/>
          <w:szCs w:val="28"/>
          <w:lang w:eastAsia="en-US"/>
        </w:rPr>
        <w:t>%)</w:t>
      </w:r>
      <w:r w:rsidR="00483D27" w:rsidRPr="004F5172">
        <w:rPr>
          <w:rFonts w:eastAsia="Calibri"/>
          <w:sz w:val="28"/>
          <w:szCs w:val="28"/>
          <w:lang w:eastAsia="en-US"/>
        </w:rPr>
        <w:t xml:space="preserve"> и</w:t>
      </w:r>
      <w:r w:rsidRPr="004F5172">
        <w:rPr>
          <w:rFonts w:eastAsia="Calibri"/>
          <w:sz w:val="28"/>
          <w:szCs w:val="28"/>
          <w:lang w:eastAsia="en-US"/>
        </w:rPr>
        <w:t xml:space="preserve"> государственную пошлину (</w:t>
      </w:r>
      <w:r w:rsidR="00306698" w:rsidRPr="004F5172">
        <w:rPr>
          <w:rFonts w:eastAsia="Calibri"/>
          <w:sz w:val="28"/>
          <w:szCs w:val="28"/>
          <w:lang w:eastAsia="en-US"/>
        </w:rPr>
        <w:t>0,</w:t>
      </w:r>
      <w:r w:rsidR="00483D27" w:rsidRPr="004F5172">
        <w:rPr>
          <w:rFonts w:eastAsia="Calibri"/>
          <w:sz w:val="28"/>
          <w:szCs w:val="28"/>
          <w:lang w:eastAsia="en-US"/>
        </w:rPr>
        <w:t>5%).</w:t>
      </w:r>
    </w:p>
    <w:p w:rsidR="00D54C87" w:rsidRPr="004F5172" w:rsidRDefault="00F3779E" w:rsidP="00F377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5172">
        <w:rPr>
          <w:rFonts w:eastAsia="Calibri"/>
          <w:sz w:val="28"/>
          <w:szCs w:val="28"/>
          <w:lang w:eastAsia="en-US"/>
        </w:rPr>
        <w:t xml:space="preserve">Следует отметить, что в 2017 году по сравнению с 2016 годом произошло </w:t>
      </w:r>
      <w:r w:rsidR="00567700" w:rsidRPr="004F5172">
        <w:rPr>
          <w:rFonts w:eastAsia="Calibri"/>
          <w:sz w:val="28"/>
          <w:szCs w:val="28"/>
          <w:lang w:eastAsia="en-US"/>
        </w:rPr>
        <w:t xml:space="preserve">увеличение </w:t>
      </w:r>
      <w:r w:rsidRPr="004F5172">
        <w:rPr>
          <w:rFonts w:eastAsia="Calibri"/>
          <w:sz w:val="28"/>
          <w:szCs w:val="28"/>
          <w:lang w:eastAsia="en-US"/>
        </w:rPr>
        <w:t xml:space="preserve">налоговых доходов на </w:t>
      </w:r>
      <w:r w:rsidR="00D54C87" w:rsidRPr="004F5172">
        <w:rPr>
          <w:rFonts w:eastAsia="Calibri"/>
          <w:sz w:val="28"/>
          <w:szCs w:val="28"/>
          <w:lang w:eastAsia="en-US"/>
        </w:rPr>
        <w:t xml:space="preserve">сумму </w:t>
      </w:r>
      <w:r w:rsidR="00567700" w:rsidRPr="004F5172">
        <w:rPr>
          <w:rFonts w:eastAsia="Calibri"/>
          <w:sz w:val="28"/>
          <w:szCs w:val="28"/>
          <w:lang w:eastAsia="en-US"/>
        </w:rPr>
        <w:t>427,4</w:t>
      </w:r>
      <w:r w:rsidRPr="004F5172">
        <w:rPr>
          <w:rFonts w:eastAsia="Calibri"/>
          <w:sz w:val="28"/>
          <w:szCs w:val="28"/>
          <w:lang w:eastAsia="en-US"/>
        </w:rPr>
        <w:t xml:space="preserve"> тыс. рублей, в основном это связано с </w:t>
      </w:r>
      <w:r w:rsidR="00D54C87" w:rsidRPr="004F5172">
        <w:rPr>
          <w:rFonts w:eastAsia="Calibri"/>
          <w:sz w:val="28"/>
          <w:szCs w:val="28"/>
          <w:lang w:eastAsia="en-US"/>
        </w:rPr>
        <w:t>увеличением налогов на прибыль, доходы на сумму 449,8 тыс. рублей. Также произошло увеличение налогов на имущество на сумму 41,9 тыс. рублей и государственной пошлины на сумму 3,5 тыс. рублей. При этом произошло уменьшение суммы налогов на то</w:t>
      </w:r>
      <w:r w:rsidR="001C02D2" w:rsidRPr="004F5172">
        <w:rPr>
          <w:rFonts w:eastAsia="Calibri"/>
          <w:sz w:val="28"/>
          <w:szCs w:val="28"/>
          <w:lang w:eastAsia="en-US"/>
        </w:rPr>
        <w:t>вары (работы, услуги) реализуемые на территории Российской Федерации на 67,8 тыс. рублей.</w:t>
      </w:r>
    </w:p>
    <w:p w:rsidR="00F3779E" w:rsidRPr="004F5172" w:rsidRDefault="00F3779E" w:rsidP="00F377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5172">
        <w:rPr>
          <w:rFonts w:eastAsia="Calibri"/>
          <w:sz w:val="28"/>
          <w:szCs w:val="28"/>
          <w:lang w:eastAsia="en-US"/>
        </w:rPr>
        <w:t xml:space="preserve">Доля неналоговых доходов составляет </w:t>
      </w:r>
      <w:r w:rsidR="004920A7" w:rsidRPr="004F5172">
        <w:rPr>
          <w:rFonts w:eastAsia="Calibri"/>
          <w:sz w:val="28"/>
          <w:szCs w:val="28"/>
          <w:lang w:eastAsia="en-US"/>
        </w:rPr>
        <w:t>1</w:t>
      </w:r>
      <w:r w:rsidR="00714D71" w:rsidRPr="004F5172">
        <w:rPr>
          <w:rFonts w:eastAsia="Calibri"/>
          <w:sz w:val="28"/>
          <w:szCs w:val="28"/>
          <w:lang w:eastAsia="en-US"/>
        </w:rPr>
        <w:t>,4</w:t>
      </w:r>
      <w:r w:rsidRPr="004F5172">
        <w:rPr>
          <w:rFonts w:eastAsia="Calibri"/>
          <w:sz w:val="28"/>
          <w:szCs w:val="28"/>
          <w:lang w:eastAsia="en-US"/>
        </w:rPr>
        <w:t>% от общего объема доходов бюджета за 2017 год.</w:t>
      </w:r>
    </w:p>
    <w:p w:rsidR="00F3779E" w:rsidRPr="004F5172" w:rsidRDefault="00F3779E" w:rsidP="00F377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5172">
        <w:rPr>
          <w:rFonts w:eastAsia="Calibri"/>
          <w:sz w:val="28"/>
          <w:szCs w:val="28"/>
          <w:lang w:eastAsia="en-US"/>
        </w:rPr>
        <w:t xml:space="preserve">Неналоговые доходы исполнены в сумме </w:t>
      </w:r>
      <w:r w:rsidR="004920A7" w:rsidRPr="004F5172">
        <w:rPr>
          <w:rFonts w:eastAsia="Calibri"/>
          <w:sz w:val="28"/>
          <w:szCs w:val="28"/>
          <w:lang w:eastAsia="en-US"/>
        </w:rPr>
        <w:t>160,9</w:t>
      </w:r>
      <w:r w:rsidRPr="004F5172">
        <w:rPr>
          <w:rFonts w:eastAsia="Calibri"/>
          <w:sz w:val="28"/>
          <w:szCs w:val="28"/>
          <w:lang w:eastAsia="en-US"/>
        </w:rPr>
        <w:t xml:space="preserve"> тыс. рублей. Уровень исполнения составил </w:t>
      </w:r>
      <w:r w:rsidR="004920A7" w:rsidRPr="004F5172">
        <w:rPr>
          <w:rFonts w:eastAsia="Calibri"/>
          <w:sz w:val="28"/>
          <w:szCs w:val="28"/>
          <w:lang w:eastAsia="en-US"/>
        </w:rPr>
        <w:t>100</w:t>
      </w:r>
      <w:r w:rsidRPr="004F5172">
        <w:rPr>
          <w:rFonts w:eastAsia="Calibri"/>
          <w:sz w:val="28"/>
          <w:szCs w:val="28"/>
          <w:lang w:eastAsia="en-US"/>
        </w:rPr>
        <w:t xml:space="preserve">% к плановым показателям </w:t>
      </w:r>
      <w:r w:rsidR="004920A7" w:rsidRPr="004F5172">
        <w:rPr>
          <w:rFonts w:eastAsia="Calibri"/>
          <w:sz w:val="28"/>
          <w:szCs w:val="28"/>
          <w:lang w:eastAsia="en-US"/>
        </w:rPr>
        <w:t xml:space="preserve">160,9 </w:t>
      </w:r>
      <w:r w:rsidRPr="004F5172">
        <w:rPr>
          <w:rFonts w:eastAsia="Calibri"/>
          <w:sz w:val="28"/>
          <w:szCs w:val="28"/>
          <w:lang w:eastAsia="en-US"/>
        </w:rPr>
        <w:t>тыс. рублей.</w:t>
      </w:r>
    </w:p>
    <w:p w:rsidR="00A51FD9" w:rsidRPr="004F5172" w:rsidRDefault="00A51FD9" w:rsidP="00714D71">
      <w:pPr>
        <w:ind w:right="-284"/>
        <w:jc w:val="right"/>
        <w:rPr>
          <w:rFonts w:eastAsia="Calibri"/>
          <w:sz w:val="28"/>
          <w:szCs w:val="28"/>
          <w:lang w:eastAsia="en-US"/>
        </w:rPr>
      </w:pPr>
    </w:p>
    <w:p w:rsidR="00F3779E" w:rsidRPr="004F5172" w:rsidRDefault="00F3779E" w:rsidP="00714D71">
      <w:pPr>
        <w:ind w:right="-284"/>
        <w:jc w:val="right"/>
        <w:rPr>
          <w:rFonts w:eastAsia="Calibri"/>
          <w:sz w:val="28"/>
          <w:szCs w:val="28"/>
          <w:lang w:eastAsia="en-US"/>
        </w:rPr>
      </w:pPr>
      <w:r w:rsidRPr="004F5172">
        <w:rPr>
          <w:rFonts w:eastAsia="Calibri"/>
          <w:sz w:val="28"/>
          <w:szCs w:val="28"/>
          <w:lang w:eastAsia="en-US"/>
        </w:rPr>
        <w:lastRenderedPageBreak/>
        <w:t>Таблица 4</w:t>
      </w:r>
    </w:p>
    <w:p w:rsidR="00F3779E" w:rsidRPr="004F5172" w:rsidRDefault="00F3779E" w:rsidP="00F3779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F5172">
        <w:rPr>
          <w:rFonts w:eastAsia="Calibri"/>
          <w:b/>
          <w:sz w:val="28"/>
          <w:szCs w:val="28"/>
          <w:lang w:eastAsia="en-US"/>
        </w:rPr>
        <w:t xml:space="preserve">Структура, динамика и уровень исполнения неналоговых доходов местного бюджета </w:t>
      </w:r>
    </w:p>
    <w:tbl>
      <w:tblPr>
        <w:tblW w:w="9512" w:type="dxa"/>
        <w:tblInd w:w="94" w:type="dxa"/>
        <w:tblLayout w:type="fixed"/>
        <w:tblLook w:val="04A0"/>
      </w:tblPr>
      <w:tblGrid>
        <w:gridCol w:w="4409"/>
        <w:gridCol w:w="821"/>
        <w:gridCol w:w="822"/>
        <w:gridCol w:w="766"/>
        <w:gridCol w:w="963"/>
        <w:gridCol w:w="891"/>
        <w:gridCol w:w="840"/>
      </w:tblGrid>
      <w:tr w:rsidR="00BB42C8" w:rsidRPr="004F5172" w:rsidTr="00A51FD9">
        <w:trPr>
          <w:trHeight w:val="187"/>
        </w:trPr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Наименование доходного источника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4F5172">
              <w:rPr>
                <w:b/>
                <w:bCs/>
                <w:sz w:val="20"/>
                <w:szCs w:val="20"/>
              </w:rPr>
              <w:t>испол</w:t>
            </w:r>
            <w:r w:rsidR="00A51FD9" w:rsidRPr="004F5172">
              <w:rPr>
                <w:b/>
                <w:bCs/>
                <w:sz w:val="20"/>
                <w:szCs w:val="20"/>
              </w:rPr>
              <w:t>-</w:t>
            </w:r>
            <w:r w:rsidRPr="004F5172">
              <w:rPr>
                <w:b/>
                <w:bCs/>
                <w:sz w:val="20"/>
                <w:szCs w:val="20"/>
              </w:rPr>
              <w:t>нения</w:t>
            </w:r>
            <w:proofErr w:type="spellEnd"/>
            <w:proofErr w:type="gramEnd"/>
          </w:p>
        </w:tc>
      </w:tr>
      <w:tr w:rsidR="00BB42C8" w:rsidRPr="004F5172" w:rsidTr="00A51FD9">
        <w:trPr>
          <w:trHeight w:val="187"/>
        </w:trPr>
        <w:tc>
          <w:tcPr>
            <w:tcW w:w="4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C8" w:rsidRPr="004F5172" w:rsidRDefault="00BB42C8" w:rsidP="00BB42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42C8" w:rsidRPr="004F5172" w:rsidRDefault="00BB42C8" w:rsidP="00BB42C8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Отчет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C8" w:rsidRPr="004F5172" w:rsidRDefault="00BB42C8" w:rsidP="00BB42C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B42C8" w:rsidRPr="004F5172" w:rsidTr="00A51FD9">
        <w:trPr>
          <w:trHeight w:val="370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собственности, тыс. руб.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2C8" w:rsidRPr="004F5172" w:rsidRDefault="00BB42C8" w:rsidP="00BB42C8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319,4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2C8" w:rsidRPr="004F5172" w:rsidRDefault="00BB42C8" w:rsidP="00BB42C8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190,7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2C8" w:rsidRPr="004F5172" w:rsidRDefault="00BB42C8" w:rsidP="00BB42C8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192,7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2C8" w:rsidRPr="004F5172" w:rsidRDefault="00BB42C8" w:rsidP="00BB42C8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160,1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2C8" w:rsidRPr="004F5172" w:rsidRDefault="00BB42C8" w:rsidP="00BB42C8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160,1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2C8" w:rsidRPr="004F5172" w:rsidRDefault="00BB42C8" w:rsidP="00BB42C8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BB42C8" w:rsidRPr="004F5172" w:rsidTr="00A51FD9">
        <w:trPr>
          <w:trHeight w:val="319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удельный вес в объеме неналоговых доходов, 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jc w:val="center"/>
              <w:rPr>
                <w:i/>
                <w:iCs/>
                <w:sz w:val="20"/>
                <w:szCs w:val="20"/>
              </w:rPr>
            </w:pPr>
            <w:r w:rsidRPr="004F5172">
              <w:rPr>
                <w:i/>
                <w:iCs/>
                <w:sz w:val="20"/>
                <w:szCs w:val="20"/>
              </w:rPr>
              <w:t>88,3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jc w:val="center"/>
              <w:rPr>
                <w:i/>
                <w:iCs/>
                <w:sz w:val="20"/>
                <w:szCs w:val="20"/>
              </w:rPr>
            </w:pPr>
            <w:r w:rsidRPr="004F5172">
              <w:rPr>
                <w:i/>
                <w:iCs/>
                <w:sz w:val="20"/>
                <w:szCs w:val="20"/>
              </w:rPr>
              <w:t>78,2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jc w:val="center"/>
              <w:rPr>
                <w:i/>
                <w:iCs/>
                <w:sz w:val="20"/>
                <w:szCs w:val="20"/>
              </w:rPr>
            </w:pPr>
            <w:r w:rsidRPr="004F5172">
              <w:rPr>
                <w:i/>
                <w:iCs/>
                <w:sz w:val="20"/>
                <w:szCs w:val="20"/>
              </w:rPr>
              <w:t>88,2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jc w:val="center"/>
              <w:rPr>
                <w:i/>
                <w:iCs/>
                <w:sz w:val="20"/>
                <w:szCs w:val="20"/>
              </w:rPr>
            </w:pPr>
            <w:r w:rsidRPr="004F5172">
              <w:rPr>
                <w:i/>
                <w:iCs/>
                <w:sz w:val="20"/>
                <w:szCs w:val="20"/>
              </w:rPr>
              <w:t>99,5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jc w:val="center"/>
              <w:rPr>
                <w:i/>
                <w:iCs/>
                <w:sz w:val="20"/>
                <w:szCs w:val="20"/>
              </w:rPr>
            </w:pPr>
            <w:r w:rsidRPr="004F5172">
              <w:rPr>
                <w:i/>
                <w:iCs/>
                <w:sz w:val="20"/>
                <w:szCs w:val="20"/>
              </w:rPr>
              <w:t>99,5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jc w:val="center"/>
              <w:rPr>
                <w:sz w:val="20"/>
                <w:szCs w:val="20"/>
              </w:rPr>
            </w:pPr>
            <w:proofErr w:type="spellStart"/>
            <w:r w:rsidRPr="004F5172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BB42C8" w:rsidRPr="004F5172" w:rsidTr="00A51FD9">
        <w:trPr>
          <w:trHeight w:val="319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A51FD9">
            <w:pPr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 xml:space="preserve">изменение («+» увеличение, </w:t>
            </w:r>
            <w:proofErr w:type="gramStart"/>
            <w:r w:rsidRPr="004F5172">
              <w:rPr>
                <w:sz w:val="20"/>
                <w:szCs w:val="20"/>
              </w:rPr>
              <w:t>«-</w:t>
            </w:r>
            <w:proofErr w:type="gramEnd"/>
            <w:r w:rsidRPr="004F5172">
              <w:rPr>
                <w:sz w:val="20"/>
                <w:szCs w:val="20"/>
              </w:rPr>
              <w:t>» уменьшение), тыс.руб.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jc w:val="center"/>
              <w:rPr>
                <w:sz w:val="20"/>
                <w:szCs w:val="20"/>
              </w:rPr>
            </w:pPr>
            <w:proofErr w:type="spellStart"/>
            <w:r w:rsidRPr="004F5172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-128,7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2,0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-32,6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-32,6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jc w:val="center"/>
              <w:rPr>
                <w:sz w:val="20"/>
                <w:szCs w:val="20"/>
              </w:rPr>
            </w:pPr>
            <w:proofErr w:type="spellStart"/>
            <w:r w:rsidRPr="004F5172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BB42C8" w:rsidRPr="004F5172" w:rsidTr="00A51FD9">
        <w:trPr>
          <w:trHeight w:val="478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государства, тыс. руб.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2C8" w:rsidRPr="004F5172" w:rsidRDefault="00BB42C8" w:rsidP="00BB42C8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42,1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2C8" w:rsidRPr="004F5172" w:rsidRDefault="00BB42C8" w:rsidP="00BB42C8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9,2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2C8" w:rsidRPr="004F5172" w:rsidRDefault="00BB42C8" w:rsidP="00BB42C8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2C8" w:rsidRPr="004F5172" w:rsidRDefault="00BB42C8" w:rsidP="00BB42C8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2667CE" w:rsidP="00BB42C8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B42C8" w:rsidRPr="004F5172" w:rsidTr="00A51FD9">
        <w:trPr>
          <w:trHeight w:val="319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удельный вес в объеме неналоговых доходов, 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jc w:val="center"/>
              <w:rPr>
                <w:i/>
                <w:iCs/>
                <w:sz w:val="20"/>
                <w:szCs w:val="20"/>
              </w:rPr>
            </w:pPr>
            <w:r w:rsidRPr="004F5172">
              <w:rPr>
                <w:i/>
                <w:iCs/>
                <w:sz w:val="20"/>
                <w:szCs w:val="20"/>
              </w:rPr>
              <w:t>11,6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jc w:val="center"/>
              <w:rPr>
                <w:i/>
                <w:iCs/>
                <w:sz w:val="20"/>
                <w:szCs w:val="20"/>
              </w:rPr>
            </w:pPr>
            <w:r w:rsidRPr="004F5172">
              <w:rPr>
                <w:i/>
                <w:iCs/>
                <w:sz w:val="20"/>
                <w:szCs w:val="20"/>
              </w:rPr>
              <w:t>3,8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jc w:val="center"/>
              <w:rPr>
                <w:i/>
                <w:iCs/>
                <w:sz w:val="20"/>
                <w:szCs w:val="20"/>
              </w:rPr>
            </w:pPr>
            <w:r w:rsidRPr="004F5172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jc w:val="center"/>
              <w:rPr>
                <w:i/>
                <w:iCs/>
                <w:sz w:val="20"/>
                <w:szCs w:val="20"/>
              </w:rPr>
            </w:pPr>
            <w:r w:rsidRPr="004F5172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jc w:val="center"/>
              <w:rPr>
                <w:i/>
                <w:iCs/>
                <w:sz w:val="20"/>
                <w:szCs w:val="20"/>
              </w:rPr>
            </w:pPr>
            <w:r w:rsidRPr="004F5172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jc w:val="center"/>
              <w:rPr>
                <w:sz w:val="20"/>
                <w:szCs w:val="20"/>
              </w:rPr>
            </w:pPr>
            <w:proofErr w:type="spellStart"/>
            <w:r w:rsidRPr="004F5172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BB42C8" w:rsidRPr="004F5172" w:rsidTr="00A51FD9">
        <w:trPr>
          <w:trHeight w:val="319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изменение («+» ув</w:t>
            </w:r>
            <w:r w:rsidR="00A51FD9" w:rsidRPr="004F5172">
              <w:rPr>
                <w:sz w:val="20"/>
                <w:szCs w:val="20"/>
              </w:rPr>
              <w:t xml:space="preserve">еличение, </w:t>
            </w:r>
            <w:proofErr w:type="gramStart"/>
            <w:r w:rsidR="00A51FD9" w:rsidRPr="004F5172">
              <w:rPr>
                <w:sz w:val="20"/>
                <w:szCs w:val="20"/>
              </w:rPr>
              <w:t>«-</w:t>
            </w:r>
            <w:proofErr w:type="gramEnd"/>
            <w:r w:rsidR="00A51FD9" w:rsidRPr="004F5172">
              <w:rPr>
                <w:sz w:val="20"/>
                <w:szCs w:val="20"/>
              </w:rPr>
              <w:t>» уменьшение), тыс.</w:t>
            </w:r>
            <w:r w:rsidRPr="004F5172">
              <w:rPr>
                <w:sz w:val="20"/>
                <w:szCs w:val="20"/>
              </w:rPr>
              <w:t>руб.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jc w:val="center"/>
              <w:rPr>
                <w:sz w:val="20"/>
                <w:szCs w:val="20"/>
              </w:rPr>
            </w:pPr>
            <w:proofErr w:type="spellStart"/>
            <w:r w:rsidRPr="004F5172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-32,9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-9,2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jc w:val="center"/>
              <w:rPr>
                <w:sz w:val="20"/>
                <w:szCs w:val="20"/>
              </w:rPr>
            </w:pPr>
            <w:proofErr w:type="spellStart"/>
            <w:r w:rsidRPr="004F5172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BB42C8" w:rsidRPr="004F5172" w:rsidTr="00A51FD9">
        <w:trPr>
          <w:trHeight w:val="319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активов, тыс. руб.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2C8" w:rsidRPr="004F5172" w:rsidRDefault="00BB42C8" w:rsidP="00BB42C8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2C8" w:rsidRPr="004F5172" w:rsidRDefault="00BB42C8" w:rsidP="00BB42C8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43,9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2C8" w:rsidRPr="004F5172" w:rsidRDefault="00BB42C8" w:rsidP="00BB42C8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25,5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2C8" w:rsidRPr="004F5172" w:rsidRDefault="00BB42C8" w:rsidP="00BB42C8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2C8" w:rsidRPr="004F5172" w:rsidRDefault="00BB42C8" w:rsidP="00BB42C8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2C8" w:rsidRPr="004F5172" w:rsidRDefault="00BB42C8" w:rsidP="00BB42C8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B42C8" w:rsidRPr="004F5172" w:rsidTr="00A51FD9">
        <w:trPr>
          <w:trHeight w:val="319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удельный вес в объеме неналоговых доходов, 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jc w:val="center"/>
              <w:rPr>
                <w:i/>
                <w:iCs/>
                <w:sz w:val="20"/>
                <w:szCs w:val="20"/>
              </w:rPr>
            </w:pPr>
            <w:r w:rsidRPr="004F5172">
              <w:rPr>
                <w:i/>
                <w:iCs/>
                <w:sz w:val="20"/>
                <w:szCs w:val="20"/>
              </w:rPr>
              <w:t>0,1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jc w:val="center"/>
              <w:rPr>
                <w:i/>
                <w:iCs/>
                <w:sz w:val="20"/>
                <w:szCs w:val="20"/>
              </w:rPr>
            </w:pPr>
            <w:r w:rsidRPr="004F5172">
              <w:rPr>
                <w:i/>
                <w:iCs/>
                <w:sz w:val="20"/>
                <w:szCs w:val="20"/>
              </w:rPr>
              <w:t>18,0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jc w:val="center"/>
              <w:rPr>
                <w:i/>
                <w:iCs/>
                <w:sz w:val="20"/>
                <w:szCs w:val="20"/>
              </w:rPr>
            </w:pPr>
            <w:r w:rsidRPr="004F5172">
              <w:rPr>
                <w:i/>
                <w:iCs/>
                <w:sz w:val="20"/>
                <w:szCs w:val="20"/>
              </w:rPr>
              <w:t>11,7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jc w:val="center"/>
              <w:rPr>
                <w:i/>
                <w:iCs/>
                <w:sz w:val="20"/>
                <w:szCs w:val="20"/>
              </w:rPr>
            </w:pPr>
            <w:r w:rsidRPr="004F5172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jc w:val="center"/>
              <w:rPr>
                <w:i/>
                <w:iCs/>
                <w:sz w:val="20"/>
                <w:szCs w:val="20"/>
              </w:rPr>
            </w:pPr>
            <w:r w:rsidRPr="004F5172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jc w:val="center"/>
              <w:rPr>
                <w:sz w:val="20"/>
                <w:szCs w:val="20"/>
              </w:rPr>
            </w:pPr>
            <w:proofErr w:type="spellStart"/>
            <w:r w:rsidRPr="004F5172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BB42C8" w:rsidRPr="004F5172" w:rsidTr="00A51FD9">
        <w:trPr>
          <w:trHeight w:val="319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изменение («+» увел</w:t>
            </w:r>
            <w:r w:rsidR="00A51FD9" w:rsidRPr="004F5172">
              <w:rPr>
                <w:sz w:val="20"/>
                <w:szCs w:val="20"/>
              </w:rPr>
              <w:t xml:space="preserve">ичение, </w:t>
            </w:r>
            <w:proofErr w:type="gramStart"/>
            <w:r w:rsidR="00A51FD9" w:rsidRPr="004F5172">
              <w:rPr>
                <w:sz w:val="20"/>
                <w:szCs w:val="20"/>
              </w:rPr>
              <w:t>«-</w:t>
            </w:r>
            <w:proofErr w:type="gramEnd"/>
            <w:r w:rsidR="00A51FD9" w:rsidRPr="004F5172">
              <w:rPr>
                <w:sz w:val="20"/>
                <w:szCs w:val="20"/>
              </w:rPr>
              <w:t>» уменьшение), тыс.</w:t>
            </w:r>
            <w:r w:rsidRPr="004F5172">
              <w:rPr>
                <w:sz w:val="20"/>
                <w:szCs w:val="20"/>
              </w:rPr>
              <w:t>руб.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jc w:val="center"/>
              <w:rPr>
                <w:sz w:val="20"/>
                <w:szCs w:val="20"/>
              </w:rPr>
            </w:pPr>
            <w:proofErr w:type="spellStart"/>
            <w:r w:rsidRPr="004F5172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43,5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-18,4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-25,5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-25,5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jc w:val="center"/>
              <w:rPr>
                <w:sz w:val="20"/>
                <w:szCs w:val="20"/>
              </w:rPr>
            </w:pPr>
            <w:proofErr w:type="spellStart"/>
            <w:r w:rsidRPr="004F5172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BB42C8" w:rsidRPr="004F5172" w:rsidTr="00A51FD9">
        <w:trPr>
          <w:trHeight w:val="187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0,8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0,8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BB42C8" w:rsidRPr="004F5172" w:rsidTr="00A51FD9">
        <w:trPr>
          <w:trHeight w:val="319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удельный вес в объеме неналоговых доходов, 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jc w:val="center"/>
              <w:rPr>
                <w:i/>
                <w:iCs/>
                <w:sz w:val="20"/>
                <w:szCs w:val="20"/>
              </w:rPr>
            </w:pPr>
            <w:r w:rsidRPr="004F5172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jc w:val="center"/>
              <w:rPr>
                <w:i/>
                <w:iCs/>
                <w:sz w:val="20"/>
                <w:szCs w:val="20"/>
              </w:rPr>
            </w:pPr>
            <w:r w:rsidRPr="004F5172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jc w:val="center"/>
              <w:rPr>
                <w:i/>
                <w:iCs/>
                <w:sz w:val="20"/>
                <w:szCs w:val="20"/>
              </w:rPr>
            </w:pPr>
            <w:r w:rsidRPr="004F5172">
              <w:rPr>
                <w:i/>
                <w:iCs/>
                <w:sz w:val="20"/>
                <w:szCs w:val="20"/>
              </w:rPr>
              <w:t>0,2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jc w:val="center"/>
              <w:rPr>
                <w:i/>
                <w:iCs/>
                <w:sz w:val="20"/>
                <w:szCs w:val="20"/>
              </w:rPr>
            </w:pPr>
            <w:r w:rsidRPr="004F5172">
              <w:rPr>
                <w:i/>
                <w:iCs/>
                <w:sz w:val="20"/>
                <w:szCs w:val="20"/>
              </w:rPr>
              <w:t>0,5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jc w:val="center"/>
              <w:rPr>
                <w:i/>
                <w:iCs/>
                <w:sz w:val="20"/>
                <w:szCs w:val="20"/>
              </w:rPr>
            </w:pPr>
            <w:r w:rsidRPr="004F5172">
              <w:rPr>
                <w:i/>
                <w:iCs/>
                <w:sz w:val="20"/>
                <w:szCs w:val="20"/>
              </w:rPr>
              <w:t>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jc w:val="center"/>
              <w:rPr>
                <w:sz w:val="20"/>
                <w:szCs w:val="20"/>
              </w:rPr>
            </w:pPr>
            <w:proofErr w:type="spellStart"/>
            <w:r w:rsidRPr="004F5172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BB42C8" w:rsidRPr="004F5172" w:rsidTr="00A51FD9">
        <w:trPr>
          <w:trHeight w:val="319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изменение («+» ув</w:t>
            </w:r>
            <w:r w:rsidR="00A51FD9" w:rsidRPr="004F5172">
              <w:rPr>
                <w:sz w:val="20"/>
                <w:szCs w:val="20"/>
              </w:rPr>
              <w:t xml:space="preserve">еличение, </w:t>
            </w:r>
            <w:proofErr w:type="gramStart"/>
            <w:r w:rsidR="00A51FD9" w:rsidRPr="004F5172">
              <w:rPr>
                <w:sz w:val="20"/>
                <w:szCs w:val="20"/>
              </w:rPr>
              <w:t>«-</w:t>
            </w:r>
            <w:proofErr w:type="gramEnd"/>
            <w:r w:rsidR="00A51FD9" w:rsidRPr="004F5172">
              <w:rPr>
                <w:sz w:val="20"/>
                <w:szCs w:val="20"/>
              </w:rPr>
              <w:t>» уменьшение), тыс.</w:t>
            </w:r>
            <w:r w:rsidRPr="004F5172">
              <w:rPr>
                <w:sz w:val="20"/>
                <w:szCs w:val="20"/>
              </w:rPr>
              <w:t>руб.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jc w:val="center"/>
              <w:rPr>
                <w:sz w:val="20"/>
                <w:szCs w:val="20"/>
              </w:rPr>
            </w:pPr>
            <w:proofErr w:type="spellStart"/>
            <w:r w:rsidRPr="004F5172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0,4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0,4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0,4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jc w:val="center"/>
              <w:rPr>
                <w:sz w:val="20"/>
                <w:szCs w:val="20"/>
              </w:rPr>
            </w:pPr>
            <w:proofErr w:type="spellStart"/>
            <w:r w:rsidRPr="004F5172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BB42C8" w:rsidRPr="004F5172" w:rsidTr="00A51FD9">
        <w:trPr>
          <w:trHeight w:val="187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361,9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2C8" w:rsidRPr="004F5172" w:rsidRDefault="00BB42C8" w:rsidP="00BB42C8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243,8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2C8" w:rsidRPr="004F5172" w:rsidRDefault="00BB42C8" w:rsidP="00BB42C8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218,6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160,9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160,9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C8" w:rsidRPr="004F5172" w:rsidRDefault="00BB42C8" w:rsidP="00BB42C8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100,0</w:t>
            </w:r>
          </w:p>
        </w:tc>
      </w:tr>
    </w:tbl>
    <w:p w:rsidR="00F3779E" w:rsidRPr="004F5172" w:rsidRDefault="00F3779E" w:rsidP="00F377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F5172">
        <w:rPr>
          <w:rFonts w:eastAsia="Calibri"/>
          <w:sz w:val="28"/>
          <w:szCs w:val="28"/>
          <w:lang w:eastAsia="en-US"/>
        </w:rPr>
        <w:t xml:space="preserve">Пополнение местного бюджета по неналоговым доходом произошло за счет доходов от использования имущества, находящегося в государственной и муниципальной собственности, которые пополнились на </w:t>
      </w:r>
      <w:r w:rsidR="000B04C0" w:rsidRPr="004F5172">
        <w:rPr>
          <w:rFonts w:eastAsia="Calibri"/>
          <w:sz w:val="28"/>
          <w:szCs w:val="28"/>
          <w:lang w:eastAsia="en-US"/>
        </w:rPr>
        <w:t xml:space="preserve">сумму </w:t>
      </w:r>
      <w:r w:rsidR="004920A7" w:rsidRPr="004F5172">
        <w:rPr>
          <w:rFonts w:eastAsia="Calibri"/>
          <w:sz w:val="28"/>
          <w:szCs w:val="28"/>
          <w:lang w:eastAsia="en-US"/>
        </w:rPr>
        <w:t xml:space="preserve">160,1 </w:t>
      </w:r>
      <w:r w:rsidRPr="004F5172">
        <w:rPr>
          <w:rFonts w:eastAsia="Calibri"/>
          <w:sz w:val="28"/>
          <w:szCs w:val="28"/>
          <w:lang w:eastAsia="en-US"/>
        </w:rPr>
        <w:t>тыс. рублей и составляют</w:t>
      </w:r>
      <w:r w:rsidR="004920A7" w:rsidRPr="004F5172">
        <w:rPr>
          <w:rFonts w:eastAsia="Calibri"/>
          <w:sz w:val="28"/>
          <w:szCs w:val="28"/>
          <w:lang w:eastAsia="en-US"/>
        </w:rPr>
        <w:t xml:space="preserve"> 99</w:t>
      </w:r>
      <w:r w:rsidR="00714D71" w:rsidRPr="004F5172">
        <w:rPr>
          <w:rFonts w:eastAsia="Calibri"/>
          <w:sz w:val="28"/>
          <w:szCs w:val="28"/>
          <w:lang w:eastAsia="en-US"/>
        </w:rPr>
        <w:t>,</w:t>
      </w:r>
      <w:r w:rsidR="004920A7" w:rsidRPr="004F5172">
        <w:rPr>
          <w:rFonts w:eastAsia="Calibri"/>
          <w:sz w:val="28"/>
          <w:szCs w:val="28"/>
          <w:lang w:eastAsia="en-US"/>
        </w:rPr>
        <w:t>5</w:t>
      </w:r>
      <w:r w:rsidRPr="004F5172">
        <w:rPr>
          <w:rFonts w:eastAsia="Calibri"/>
          <w:sz w:val="28"/>
          <w:szCs w:val="28"/>
          <w:lang w:eastAsia="en-US"/>
        </w:rPr>
        <w:t>% от об</w:t>
      </w:r>
      <w:r w:rsidR="004920A7" w:rsidRPr="004F5172">
        <w:rPr>
          <w:rFonts w:eastAsia="Calibri"/>
          <w:sz w:val="28"/>
          <w:szCs w:val="28"/>
          <w:lang w:eastAsia="en-US"/>
        </w:rPr>
        <w:t xml:space="preserve">щего объема неналоговых доходов, </w:t>
      </w:r>
      <w:r w:rsidR="000B04C0" w:rsidRPr="004F5172">
        <w:rPr>
          <w:rFonts w:eastAsia="Calibri"/>
          <w:sz w:val="28"/>
          <w:szCs w:val="28"/>
          <w:lang w:eastAsia="en-US"/>
        </w:rPr>
        <w:t>а также штрафов, санкций, возмещения ущерба на сумму 0,8 тыс. рублей, что составляет 0,5 % от общего объема неналоговых доходов.</w:t>
      </w:r>
      <w:proofErr w:type="gramEnd"/>
    </w:p>
    <w:p w:rsidR="00F3779E" w:rsidRPr="004F5172" w:rsidRDefault="00F3779E" w:rsidP="00F377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5172">
        <w:rPr>
          <w:rFonts w:eastAsia="Calibri"/>
          <w:sz w:val="28"/>
          <w:szCs w:val="28"/>
          <w:lang w:eastAsia="en-US"/>
        </w:rPr>
        <w:t xml:space="preserve">В 2017 году по сравнению с 2016 годом неналоговые доходы </w:t>
      </w:r>
      <w:r w:rsidR="00714D71" w:rsidRPr="004F5172">
        <w:rPr>
          <w:rFonts w:eastAsia="Calibri"/>
          <w:sz w:val="28"/>
          <w:szCs w:val="28"/>
          <w:lang w:eastAsia="en-US"/>
        </w:rPr>
        <w:t>уменьшились</w:t>
      </w:r>
      <w:r w:rsidRPr="004F5172">
        <w:rPr>
          <w:rFonts w:eastAsia="Calibri"/>
          <w:sz w:val="28"/>
          <w:szCs w:val="28"/>
          <w:lang w:eastAsia="en-US"/>
        </w:rPr>
        <w:t xml:space="preserve"> на </w:t>
      </w:r>
      <w:r w:rsidR="00CA5ED3" w:rsidRPr="004F5172">
        <w:rPr>
          <w:rFonts w:eastAsia="Calibri"/>
          <w:sz w:val="28"/>
          <w:szCs w:val="28"/>
          <w:lang w:eastAsia="en-US"/>
        </w:rPr>
        <w:t>57,7</w:t>
      </w:r>
      <w:r w:rsidRPr="004F5172">
        <w:rPr>
          <w:rFonts w:eastAsia="Calibri"/>
          <w:sz w:val="28"/>
          <w:szCs w:val="28"/>
          <w:lang w:eastAsia="en-US"/>
        </w:rPr>
        <w:t xml:space="preserve"> тыс. рублей.</w:t>
      </w:r>
    </w:p>
    <w:p w:rsidR="00F3779E" w:rsidRPr="004F5172" w:rsidRDefault="00F3779E" w:rsidP="00F377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5172">
        <w:rPr>
          <w:rFonts w:eastAsia="Calibri"/>
          <w:sz w:val="28"/>
          <w:szCs w:val="28"/>
          <w:lang w:eastAsia="en-US"/>
        </w:rPr>
        <w:t>Основным доходным источником по величине наполнения бюджета муниципального образования «</w:t>
      </w:r>
      <w:proofErr w:type="spellStart"/>
      <w:r w:rsidR="00D84918" w:rsidRPr="004F5172">
        <w:rPr>
          <w:rFonts w:eastAsia="Calibri"/>
          <w:sz w:val="28"/>
          <w:szCs w:val="28"/>
          <w:lang w:eastAsia="en-US"/>
        </w:rPr>
        <w:t>Инкинское</w:t>
      </w:r>
      <w:proofErr w:type="spellEnd"/>
      <w:r w:rsidR="00D84918" w:rsidRPr="004F5172">
        <w:rPr>
          <w:rFonts w:eastAsia="Calibri"/>
          <w:sz w:val="28"/>
          <w:szCs w:val="28"/>
          <w:lang w:eastAsia="en-US"/>
        </w:rPr>
        <w:t xml:space="preserve"> </w:t>
      </w:r>
      <w:r w:rsidRPr="004F5172">
        <w:rPr>
          <w:rFonts w:eastAsia="Calibri"/>
          <w:sz w:val="28"/>
          <w:szCs w:val="28"/>
          <w:lang w:eastAsia="en-US"/>
        </w:rPr>
        <w:t xml:space="preserve">сельское поселение» являются безвозмездные поступления. Их доля в общей структуре доходов бюджета составляет </w:t>
      </w:r>
      <w:r w:rsidR="00D84918" w:rsidRPr="004F5172">
        <w:rPr>
          <w:rFonts w:eastAsia="Calibri"/>
          <w:sz w:val="28"/>
          <w:szCs w:val="28"/>
          <w:lang w:eastAsia="en-US"/>
        </w:rPr>
        <w:t>86,</w:t>
      </w:r>
      <w:r w:rsidR="00CA5ED3" w:rsidRPr="004F5172">
        <w:rPr>
          <w:rFonts w:eastAsia="Calibri"/>
          <w:sz w:val="28"/>
          <w:szCs w:val="28"/>
          <w:lang w:eastAsia="en-US"/>
        </w:rPr>
        <w:t>7</w:t>
      </w:r>
      <w:r w:rsidRPr="004F5172">
        <w:rPr>
          <w:rFonts w:eastAsia="Calibri"/>
          <w:sz w:val="28"/>
          <w:szCs w:val="28"/>
          <w:lang w:eastAsia="en-US"/>
        </w:rPr>
        <w:t xml:space="preserve">% по итогам исполнения местного бюджета за 2017 год (на налоговые и неналоговые доходы приходится </w:t>
      </w:r>
      <w:r w:rsidR="00F30EB6" w:rsidRPr="004F5172">
        <w:rPr>
          <w:rFonts w:eastAsia="Calibri"/>
          <w:sz w:val="28"/>
          <w:szCs w:val="28"/>
          <w:lang w:eastAsia="en-US"/>
        </w:rPr>
        <w:t>13,</w:t>
      </w:r>
      <w:r w:rsidR="00CA5ED3" w:rsidRPr="004F5172">
        <w:rPr>
          <w:rFonts w:eastAsia="Calibri"/>
          <w:sz w:val="28"/>
          <w:szCs w:val="28"/>
          <w:lang w:eastAsia="en-US"/>
        </w:rPr>
        <w:t>3</w:t>
      </w:r>
      <w:r w:rsidRPr="004F5172">
        <w:rPr>
          <w:rFonts w:eastAsia="Calibri"/>
          <w:sz w:val="28"/>
          <w:szCs w:val="28"/>
          <w:lang w:eastAsia="en-US"/>
        </w:rPr>
        <w:t>%).</w:t>
      </w:r>
    </w:p>
    <w:p w:rsidR="00F3779E" w:rsidRPr="004F5172" w:rsidRDefault="00F3779E" w:rsidP="00F377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5172">
        <w:rPr>
          <w:rFonts w:eastAsia="Calibri"/>
          <w:sz w:val="28"/>
          <w:szCs w:val="28"/>
          <w:lang w:eastAsia="en-US"/>
        </w:rPr>
        <w:t>В 2017 году из бюджета муниципального образования «</w:t>
      </w:r>
      <w:proofErr w:type="spellStart"/>
      <w:r w:rsidRPr="004F5172">
        <w:rPr>
          <w:rFonts w:eastAsia="Calibri"/>
          <w:sz w:val="28"/>
          <w:szCs w:val="28"/>
          <w:lang w:eastAsia="en-US"/>
        </w:rPr>
        <w:t>Колпашевский</w:t>
      </w:r>
      <w:proofErr w:type="spellEnd"/>
      <w:r w:rsidRPr="004F5172">
        <w:rPr>
          <w:rFonts w:eastAsia="Calibri"/>
          <w:sz w:val="28"/>
          <w:szCs w:val="28"/>
          <w:lang w:eastAsia="en-US"/>
        </w:rPr>
        <w:t xml:space="preserve"> район» в бюджет поселения </w:t>
      </w:r>
      <w:r w:rsidR="00CA5ED3" w:rsidRPr="004F5172">
        <w:rPr>
          <w:rFonts w:eastAsia="Calibri"/>
          <w:sz w:val="28"/>
          <w:szCs w:val="28"/>
          <w:lang w:eastAsia="en-US"/>
        </w:rPr>
        <w:t xml:space="preserve">перечислено </w:t>
      </w:r>
      <w:r w:rsidRPr="004F5172">
        <w:rPr>
          <w:rFonts w:eastAsia="Calibri"/>
          <w:sz w:val="28"/>
          <w:szCs w:val="28"/>
          <w:lang w:eastAsia="en-US"/>
        </w:rPr>
        <w:t xml:space="preserve">безвозмездных поступлений в сумме </w:t>
      </w:r>
      <w:r w:rsidR="00777C07" w:rsidRPr="004F5172">
        <w:rPr>
          <w:rFonts w:eastAsia="Calibri"/>
          <w:sz w:val="28"/>
          <w:szCs w:val="28"/>
          <w:lang w:eastAsia="en-US"/>
        </w:rPr>
        <w:t>9 893,8</w:t>
      </w:r>
      <w:r w:rsidRPr="004F5172">
        <w:rPr>
          <w:rFonts w:eastAsia="Calibri"/>
          <w:sz w:val="28"/>
          <w:szCs w:val="28"/>
          <w:lang w:eastAsia="en-US"/>
        </w:rPr>
        <w:t xml:space="preserve"> тыс. рублей, что на </w:t>
      </w:r>
      <w:r w:rsidR="00777C07" w:rsidRPr="004F5172">
        <w:rPr>
          <w:rFonts w:eastAsia="Calibri"/>
          <w:sz w:val="28"/>
          <w:szCs w:val="28"/>
          <w:lang w:eastAsia="en-US"/>
        </w:rPr>
        <w:t xml:space="preserve">2 289,3 </w:t>
      </w:r>
      <w:r w:rsidRPr="004F5172">
        <w:rPr>
          <w:rFonts w:eastAsia="Calibri"/>
          <w:sz w:val="28"/>
          <w:szCs w:val="28"/>
          <w:lang w:eastAsia="en-US"/>
        </w:rPr>
        <w:t>тыс. рублей больше предыдущего</w:t>
      </w:r>
      <w:r w:rsidR="00777C07" w:rsidRPr="004F5172">
        <w:rPr>
          <w:rFonts w:eastAsia="Calibri"/>
          <w:sz w:val="28"/>
          <w:szCs w:val="28"/>
          <w:lang w:eastAsia="en-US"/>
        </w:rPr>
        <w:t>,</w:t>
      </w:r>
      <w:r w:rsidRPr="004F5172">
        <w:rPr>
          <w:rFonts w:eastAsia="Calibri"/>
          <w:sz w:val="28"/>
          <w:szCs w:val="28"/>
          <w:lang w:eastAsia="en-US"/>
        </w:rPr>
        <w:t xml:space="preserve"> 2016 года. </w:t>
      </w:r>
    </w:p>
    <w:p w:rsidR="00F3779E" w:rsidRPr="004F5172" w:rsidRDefault="00F3779E" w:rsidP="00F377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5172">
        <w:rPr>
          <w:rFonts w:eastAsia="Calibri"/>
          <w:sz w:val="28"/>
          <w:szCs w:val="28"/>
          <w:lang w:eastAsia="en-US"/>
        </w:rPr>
        <w:t>Структура, динамика и уровень исполнения безвозмездных поступлений представлен в таблице 5.</w:t>
      </w:r>
    </w:p>
    <w:p w:rsidR="00CA5ED3" w:rsidRPr="004F5172" w:rsidRDefault="00CA5ED3" w:rsidP="00F3779E">
      <w:pPr>
        <w:ind w:right="-144"/>
        <w:jc w:val="right"/>
        <w:rPr>
          <w:rFonts w:eastAsia="Calibri"/>
          <w:sz w:val="28"/>
          <w:szCs w:val="28"/>
          <w:lang w:eastAsia="en-US"/>
        </w:rPr>
      </w:pPr>
    </w:p>
    <w:p w:rsidR="00CA5ED3" w:rsidRPr="004F5172" w:rsidRDefault="00CA5ED3" w:rsidP="00F3779E">
      <w:pPr>
        <w:ind w:right="-144"/>
        <w:jc w:val="right"/>
        <w:rPr>
          <w:rFonts w:eastAsia="Calibri"/>
          <w:sz w:val="28"/>
          <w:szCs w:val="28"/>
          <w:lang w:eastAsia="en-US"/>
        </w:rPr>
      </w:pPr>
    </w:p>
    <w:p w:rsidR="00CA5ED3" w:rsidRPr="004F5172" w:rsidRDefault="00CA5ED3" w:rsidP="00F3779E">
      <w:pPr>
        <w:ind w:right="-144"/>
        <w:jc w:val="right"/>
        <w:rPr>
          <w:rFonts w:eastAsia="Calibri"/>
          <w:sz w:val="28"/>
          <w:szCs w:val="28"/>
          <w:lang w:eastAsia="en-US"/>
        </w:rPr>
      </w:pPr>
    </w:p>
    <w:p w:rsidR="00CA5ED3" w:rsidRPr="004F5172" w:rsidRDefault="00CA5ED3" w:rsidP="00F3779E">
      <w:pPr>
        <w:ind w:right="-144"/>
        <w:jc w:val="right"/>
        <w:rPr>
          <w:rFonts w:eastAsia="Calibri"/>
          <w:sz w:val="28"/>
          <w:szCs w:val="28"/>
          <w:lang w:eastAsia="en-US"/>
        </w:rPr>
      </w:pPr>
    </w:p>
    <w:p w:rsidR="00F3779E" w:rsidRPr="004F5172" w:rsidRDefault="00F3779E" w:rsidP="00CA5ED3">
      <w:pPr>
        <w:ind w:right="-284"/>
        <w:jc w:val="right"/>
        <w:rPr>
          <w:rFonts w:eastAsia="Calibri"/>
          <w:sz w:val="28"/>
          <w:szCs w:val="28"/>
          <w:lang w:eastAsia="en-US"/>
        </w:rPr>
      </w:pPr>
      <w:r w:rsidRPr="004F5172">
        <w:rPr>
          <w:rFonts w:eastAsia="Calibri"/>
          <w:sz w:val="28"/>
          <w:szCs w:val="28"/>
          <w:lang w:eastAsia="en-US"/>
        </w:rPr>
        <w:lastRenderedPageBreak/>
        <w:t>Таблица 5</w:t>
      </w:r>
    </w:p>
    <w:p w:rsidR="00F3779E" w:rsidRPr="004F5172" w:rsidRDefault="00F3779E" w:rsidP="00F3779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F5172">
        <w:rPr>
          <w:rFonts w:eastAsia="Calibri"/>
          <w:b/>
          <w:sz w:val="28"/>
          <w:szCs w:val="28"/>
          <w:lang w:eastAsia="en-US"/>
        </w:rPr>
        <w:t xml:space="preserve">Структура, динамика и уровень исполнения безвозмездных поступлений местного бюджета </w:t>
      </w:r>
    </w:p>
    <w:tbl>
      <w:tblPr>
        <w:tblW w:w="9677" w:type="dxa"/>
        <w:tblInd w:w="94" w:type="dxa"/>
        <w:tblLayout w:type="fixed"/>
        <w:tblLook w:val="04A0"/>
      </w:tblPr>
      <w:tblGrid>
        <w:gridCol w:w="4125"/>
        <w:gridCol w:w="960"/>
        <w:gridCol w:w="920"/>
        <w:gridCol w:w="884"/>
        <w:gridCol w:w="923"/>
        <w:gridCol w:w="939"/>
        <w:gridCol w:w="926"/>
      </w:tblGrid>
      <w:tr w:rsidR="00555185" w:rsidRPr="004F5172" w:rsidTr="00555185">
        <w:trPr>
          <w:trHeight w:val="212"/>
        </w:trPr>
        <w:tc>
          <w:tcPr>
            <w:tcW w:w="4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Наименование доходного источника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4F5172">
              <w:rPr>
                <w:b/>
                <w:bCs/>
                <w:sz w:val="20"/>
                <w:szCs w:val="20"/>
              </w:rPr>
              <w:t>испол</w:t>
            </w:r>
            <w:r w:rsidR="00CA5ED3" w:rsidRPr="004F5172">
              <w:rPr>
                <w:b/>
                <w:bCs/>
                <w:sz w:val="20"/>
                <w:szCs w:val="20"/>
              </w:rPr>
              <w:t>-</w:t>
            </w:r>
            <w:r w:rsidRPr="004F5172">
              <w:rPr>
                <w:b/>
                <w:bCs/>
                <w:sz w:val="20"/>
                <w:szCs w:val="20"/>
              </w:rPr>
              <w:t>нения</w:t>
            </w:r>
            <w:proofErr w:type="spellEnd"/>
            <w:proofErr w:type="gramEnd"/>
          </w:p>
        </w:tc>
      </w:tr>
      <w:tr w:rsidR="00555185" w:rsidRPr="004F5172" w:rsidTr="00555185">
        <w:trPr>
          <w:trHeight w:val="477"/>
        </w:trPr>
        <w:tc>
          <w:tcPr>
            <w:tcW w:w="4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F8" w:rsidRPr="004F5172" w:rsidRDefault="00165CF8" w:rsidP="00165C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5CF8" w:rsidRPr="004F5172" w:rsidRDefault="00165CF8" w:rsidP="00165CF8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Отчет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F8" w:rsidRPr="004F5172" w:rsidRDefault="00165CF8" w:rsidP="00165CF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A5ED3" w:rsidRPr="004F5172" w:rsidTr="00555185">
        <w:trPr>
          <w:trHeight w:val="424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Дотации бюджетам бюджетной сис</w:t>
            </w:r>
            <w:r w:rsidR="00CA5ED3" w:rsidRPr="004F5172">
              <w:rPr>
                <w:sz w:val="20"/>
                <w:szCs w:val="20"/>
              </w:rPr>
              <w:t>темы Российской Федерации, тыс</w:t>
            </w:r>
            <w:proofErr w:type="gramStart"/>
            <w:r w:rsidR="00CA5ED3" w:rsidRPr="004F5172">
              <w:rPr>
                <w:sz w:val="20"/>
                <w:szCs w:val="20"/>
              </w:rPr>
              <w:t>.</w:t>
            </w:r>
            <w:r w:rsidRPr="004F5172">
              <w:rPr>
                <w:sz w:val="20"/>
                <w:szCs w:val="20"/>
              </w:rPr>
              <w:t>р</w:t>
            </w:r>
            <w:proofErr w:type="gramEnd"/>
            <w:r w:rsidRPr="004F5172">
              <w:rPr>
                <w:sz w:val="20"/>
                <w:szCs w:val="20"/>
              </w:rPr>
              <w:t>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1 965,1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2 183,4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1 468,6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1 561,2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1 561,2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100,0</w:t>
            </w:r>
          </w:p>
        </w:tc>
      </w:tr>
      <w:tr w:rsidR="00CA5ED3" w:rsidRPr="004F5172" w:rsidTr="00555185">
        <w:trPr>
          <w:trHeight w:val="212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удельный вес в объеме безвозмездных поступлений,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jc w:val="center"/>
              <w:rPr>
                <w:i/>
                <w:iCs/>
                <w:sz w:val="20"/>
                <w:szCs w:val="20"/>
              </w:rPr>
            </w:pPr>
            <w:r w:rsidRPr="004F5172">
              <w:rPr>
                <w:i/>
                <w:iCs/>
                <w:sz w:val="20"/>
                <w:szCs w:val="20"/>
              </w:rPr>
              <w:t>20,2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jc w:val="center"/>
              <w:rPr>
                <w:i/>
                <w:iCs/>
                <w:sz w:val="20"/>
                <w:szCs w:val="20"/>
              </w:rPr>
            </w:pPr>
            <w:r w:rsidRPr="004F5172">
              <w:rPr>
                <w:i/>
                <w:iCs/>
                <w:sz w:val="20"/>
                <w:szCs w:val="20"/>
              </w:rPr>
              <w:t>31,7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jc w:val="center"/>
              <w:rPr>
                <w:i/>
                <w:iCs/>
                <w:sz w:val="20"/>
                <w:szCs w:val="20"/>
              </w:rPr>
            </w:pPr>
            <w:r w:rsidRPr="004F5172">
              <w:rPr>
                <w:i/>
                <w:iCs/>
                <w:sz w:val="20"/>
                <w:szCs w:val="20"/>
              </w:rPr>
              <w:t>19,3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jc w:val="center"/>
              <w:rPr>
                <w:i/>
                <w:iCs/>
                <w:sz w:val="20"/>
                <w:szCs w:val="20"/>
              </w:rPr>
            </w:pPr>
            <w:r w:rsidRPr="004F5172">
              <w:rPr>
                <w:i/>
                <w:iCs/>
                <w:sz w:val="20"/>
                <w:szCs w:val="20"/>
              </w:rPr>
              <w:t>15,8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jc w:val="center"/>
              <w:rPr>
                <w:i/>
                <w:iCs/>
                <w:sz w:val="20"/>
                <w:szCs w:val="20"/>
              </w:rPr>
            </w:pPr>
            <w:r w:rsidRPr="004F5172">
              <w:rPr>
                <w:i/>
                <w:iCs/>
                <w:sz w:val="20"/>
                <w:szCs w:val="20"/>
              </w:rPr>
              <w:t>15,8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jc w:val="center"/>
              <w:rPr>
                <w:sz w:val="20"/>
                <w:szCs w:val="20"/>
              </w:rPr>
            </w:pPr>
            <w:proofErr w:type="spellStart"/>
            <w:r w:rsidRPr="004F5172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CA5ED3" w:rsidRPr="004F5172" w:rsidTr="00555185">
        <w:trPr>
          <w:trHeight w:val="212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изменение («+» ув</w:t>
            </w:r>
            <w:r w:rsidR="00CA5ED3" w:rsidRPr="004F5172">
              <w:rPr>
                <w:sz w:val="20"/>
                <w:szCs w:val="20"/>
              </w:rPr>
              <w:t xml:space="preserve">еличение, </w:t>
            </w:r>
            <w:proofErr w:type="gramStart"/>
            <w:r w:rsidR="00CA5ED3" w:rsidRPr="004F5172">
              <w:rPr>
                <w:sz w:val="20"/>
                <w:szCs w:val="20"/>
              </w:rPr>
              <w:t>«-</w:t>
            </w:r>
            <w:proofErr w:type="gramEnd"/>
            <w:r w:rsidR="00CA5ED3" w:rsidRPr="004F5172">
              <w:rPr>
                <w:sz w:val="20"/>
                <w:szCs w:val="20"/>
              </w:rPr>
              <w:t>» уменьшение), тыс.</w:t>
            </w:r>
            <w:r w:rsidRPr="004F5172">
              <w:rPr>
                <w:sz w:val="20"/>
                <w:szCs w:val="20"/>
              </w:rPr>
              <w:t>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jc w:val="center"/>
              <w:rPr>
                <w:sz w:val="20"/>
                <w:szCs w:val="20"/>
              </w:rPr>
            </w:pPr>
            <w:proofErr w:type="spellStart"/>
            <w:r w:rsidRPr="004F5172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218,3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-714,8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92,6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92,6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jc w:val="center"/>
              <w:rPr>
                <w:sz w:val="20"/>
                <w:szCs w:val="20"/>
              </w:rPr>
            </w:pPr>
            <w:proofErr w:type="spellStart"/>
            <w:r w:rsidRPr="004F5172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CA5ED3" w:rsidRPr="004F5172" w:rsidTr="00555185">
        <w:trPr>
          <w:trHeight w:val="424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Субвенции бюджетам бюджетной сис</w:t>
            </w:r>
            <w:r w:rsidR="00CA5ED3" w:rsidRPr="004F5172">
              <w:rPr>
                <w:sz w:val="20"/>
                <w:szCs w:val="20"/>
              </w:rPr>
              <w:t>темы Российской Федерации, тыс</w:t>
            </w:r>
            <w:proofErr w:type="gramStart"/>
            <w:r w:rsidR="00CA5ED3" w:rsidRPr="004F5172">
              <w:rPr>
                <w:sz w:val="20"/>
                <w:szCs w:val="20"/>
              </w:rPr>
              <w:t>.</w:t>
            </w:r>
            <w:r w:rsidRPr="004F5172">
              <w:rPr>
                <w:sz w:val="20"/>
                <w:szCs w:val="20"/>
              </w:rPr>
              <w:t>р</w:t>
            </w:r>
            <w:proofErr w:type="gramEnd"/>
            <w:r w:rsidRPr="004F5172">
              <w:rPr>
                <w:sz w:val="20"/>
                <w:szCs w:val="20"/>
              </w:rPr>
              <w:t>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122,3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103,9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107,6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119,1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119,1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100,0</w:t>
            </w:r>
          </w:p>
        </w:tc>
      </w:tr>
      <w:tr w:rsidR="00CA5ED3" w:rsidRPr="004F5172" w:rsidTr="00555185">
        <w:trPr>
          <w:trHeight w:val="212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удельный вес в объеме безвозмездных поступлений,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jc w:val="center"/>
              <w:rPr>
                <w:i/>
                <w:iCs/>
                <w:sz w:val="20"/>
                <w:szCs w:val="20"/>
              </w:rPr>
            </w:pPr>
            <w:r w:rsidRPr="004F5172">
              <w:rPr>
                <w:i/>
                <w:iCs/>
                <w:sz w:val="20"/>
                <w:szCs w:val="20"/>
              </w:rPr>
              <w:t>1,3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jc w:val="center"/>
              <w:rPr>
                <w:i/>
                <w:iCs/>
                <w:sz w:val="20"/>
                <w:szCs w:val="20"/>
              </w:rPr>
            </w:pPr>
            <w:r w:rsidRPr="004F5172">
              <w:rPr>
                <w:i/>
                <w:iCs/>
                <w:sz w:val="20"/>
                <w:szCs w:val="20"/>
              </w:rPr>
              <w:t>1,5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jc w:val="center"/>
              <w:rPr>
                <w:i/>
                <w:iCs/>
                <w:sz w:val="20"/>
                <w:szCs w:val="20"/>
              </w:rPr>
            </w:pPr>
            <w:r w:rsidRPr="004F5172">
              <w:rPr>
                <w:i/>
                <w:iCs/>
                <w:sz w:val="20"/>
                <w:szCs w:val="20"/>
              </w:rPr>
              <w:t>1,4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jc w:val="center"/>
              <w:rPr>
                <w:i/>
                <w:iCs/>
                <w:sz w:val="20"/>
                <w:szCs w:val="20"/>
              </w:rPr>
            </w:pPr>
            <w:r w:rsidRPr="004F5172">
              <w:rPr>
                <w:i/>
                <w:iCs/>
                <w:sz w:val="20"/>
                <w:szCs w:val="20"/>
              </w:rPr>
              <w:t>1,2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jc w:val="center"/>
              <w:rPr>
                <w:i/>
                <w:iCs/>
                <w:sz w:val="20"/>
                <w:szCs w:val="20"/>
              </w:rPr>
            </w:pPr>
            <w:r w:rsidRPr="004F5172">
              <w:rPr>
                <w:i/>
                <w:iCs/>
                <w:sz w:val="20"/>
                <w:szCs w:val="20"/>
              </w:rPr>
              <w:t>1,2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jc w:val="center"/>
              <w:rPr>
                <w:sz w:val="20"/>
                <w:szCs w:val="20"/>
              </w:rPr>
            </w:pPr>
            <w:proofErr w:type="spellStart"/>
            <w:r w:rsidRPr="004F5172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CA5ED3" w:rsidRPr="004F5172" w:rsidTr="00555185">
        <w:trPr>
          <w:trHeight w:val="212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изменение («+» ув</w:t>
            </w:r>
            <w:r w:rsidR="00CA5ED3" w:rsidRPr="004F5172">
              <w:rPr>
                <w:sz w:val="20"/>
                <w:szCs w:val="20"/>
              </w:rPr>
              <w:t xml:space="preserve">еличение, </w:t>
            </w:r>
            <w:proofErr w:type="gramStart"/>
            <w:r w:rsidR="00CA5ED3" w:rsidRPr="004F5172">
              <w:rPr>
                <w:sz w:val="20"/>
                <w:szCs w:val="20"/>
              </w:rPr>
              <w:t>«-</w:t>
            </w:r>
            <w:proofErr w:type="gramEnd"/>
            <w:r w:rsidR="00CA5ED3" w:rsidRPr="004F5172">
              <w:rPr>
                <w:sz w:val="20"/>
                <w:szCs w:val="20"/>
              </w:rPr>
              <w:t>» уменьшение), тыс.</w:t>
            </w:r>
            <w:r w:rsidRPr="004F5172">
              <w:rPr>
                <w:sz w:val="20"/>
                <w:szCs w:val="20"/>
              </w:rPr>
              <w:t>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jc w:val="center"/>
              <w:rPr>
                <w:sz w:val="20"/>
                <w:szCs w:val="20"/>
              </w:rPr>
            </w:pPr>
            <w:proofErr w:type="spellStart"/>
            <w:r w:rsidRPr="004F5172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-18,4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3,7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11,5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11,5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jc w:val="center"/>
              <w:rPr>
                <w:sz w:val="20"/>
                <w:szCs w:val="20"/>
              </w:rPr>
            </w:pPr>
            <w:proofErr w:type="spellStart"/>
            <w:r w:rsidRPr="004F5172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CA5ED3" w:rsidRPr="004F5172" w:rsidTr="00555185">
        <w:trPr>
          <w:trHeight w:val="212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Ины</w:t>
            </w:r>
            <w:r w:rsidR="00CA5ED3" w:rsidRPr="004F5172">
              <w:rPr>
                <w:sz w:val="20"/>
                <w:szCs w:val="20"/>
              </w:rPr>
              <w:t>е межбюджетные трансферты, тыс</w:t>
            </w:r>
            <w:proofErr w:type="gramStart"/>
            <w:r w:rsidR="00CA5ED3" w:rsidRPr="004F5172">
              <w:rPr>
                <w:sz w:val="20"/>
                <w:szCs w:val="20"/>
              </w:rPr>
              <w:t>.</w:t>
            </w:r>
            <w:r w:rsidRPr="004F5172">
              <w:rPr>
                <w:sz w:val="20"/>
                <w:szCs w:val="20"/>
              </w:rPr>
              <w:t>р</w:t>
            </w:r>
            <w:proofErr w:type="gramEnd"/>
            <w:r w:rsidRPr="004F5172">
              <w:rPr>
                <w:sz w:val="20"/>
                <w:szCs w:val="20"/>
              </w:rPr>
              <w:t>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7 646,7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4 604,8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6 028,3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8 213,5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8 213,5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100,0</w:t>
            </w:r>
          </w:p>
        </w:tc>
      </w:tr>
      <w:tr w:rsidR="00CA5ED3" w:rsidRPr="004F5172" w:rsidTr="00555185">
        <w:trPr>
          <w:trHeight w:val="212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удельный вес в объеме безвозмездных поступлений,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jc w:val="center"/>
              <w:rPr>
                <w:i/>
                <w:iCs/>
                <w:sz w:val="20"/>
                <w:szCs w:val="20"/>
              </w:rPr>
            </w:pPr>
            <w:r w:rsidRPr="004F5172">
              <w:rPr>
                <w:i/>
                <w:iCs/>
                <w:sz w:val="20"/>
                <w:szCs w:val="20"/>
              </w:rPr>
              <w:t>78,6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jc w:val="center"/>
              <w:rPr>
                <w:i/>
                <w:iCs/>
                <w:sz w:val="20"/>
                <w:szCs w:val="20"/>
              </w:rPr>
            </w:pPr>
            <w:r w:rsidRPr="004F5172">
              <w:rPr>
                <w:i/>
                <w:iCs/>
                <w:sz w:val="20"/>
                <w:szCs w:val="20"/>
              </w:rPr>
              <w:t>66,8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jc w:val="center"/>
              <w:rPr>
                <w:i/>
                <w:iCs/>
                <w:sz w:val="20"/>
                <w:szCs w:val="20"/>
              </w:rPr>
            </w:pPr>
            <w:r w:rsidRPr="004F5172">
              <w:rPr>
                <w:i/>
                <w:iCs/>
                <w:sz w:val="20"/>
                <w:szCs w:val="20"/>
              </w:rPr>
              <w:t>79,3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jc w:val="center"/>
              <w:rPr>
                <w:i/>
                <w:iCs/>
                <w:sz w:val="20"/>
                <w:szCs w:val="20"/>
              </w:rPr>
            </w:pPr>
            <w:r w:rsidRPr="004F5172">
              <w:rPr>
                <w:i/>
                <w:iCs/>
                <w:sz w:val="20"/>
                <w:szCs w:val="20"/>
              </w:rPr>
              <w:t>83,0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jc w:val="center"/>
              <w:rPr>
                <w:i/>
                <w:iCs/>
                <w:sz w:val="20"/>
                <w:szCs w:val="20"/>
              </w:rPr>
            </w:pPr>
            <w:r w:rsidRPr="004F5172">
              <w:rPr>
                <w:i/>
                <w:iCs/>
                <w:sz w:val="20"/>
                <w:szCs w:val="20"/>
              </w:rPr>
              <w:t>83,0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jc w:val="center"/>
              <w:rPr>
                <w:sz w:val="20"/>
                <w:szCs w:val="20"/>
              </w:rPr>
            </w:pPr>
            <w:proofErr w:type="spellStart"/>
            <w:r w:rsidRPr="004F5172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CA5ED3" w:rsidRPr="004F5172" w:rsidTr="00555185">
        <w:trPr>
          <w:trHeight w:val="212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изменение («+» ув</w:t>
            </w:r>
            <w:r w:rsidR="00CA5ED3" w:rsidRPr="004F5172">
              <w:rPr>
                <w:sz w:val="20"/>
                <w:szCs w:val="20"/>
              </w:rPr>
              <w:t xml:space="preserve">еличение, </w:t>
            </w:r>
            <w:proofErr w:type="gramStart"/>
            <w:r w:rsidR="00CA5ED3" w:rsidRPr="004F5172">
              <w:rPr>
                <w:sz w:val="20"/>
                <w:szCs w:val="20"/>
              </w:rPr>
              <w:t>«-</w:t>
            </w:r>
            <w:proofErr w:type="gramEnd"/>
            <w:r w:rsidR="00CA5ED3" w:rsidRPr="004F5172">
              <w:rPr>
                <w:sz w:val="20"/>
                <w:szCs w:val="20"/>
              </w:rPr>
              <w:t>» уменьшение), тыс.</w:t>
            </w:r>
            <w:r w:rsidRPr="004F5172">
              <w:rPr>
                <w:sz w:val="20"/>
                <w:szCs w:val="20"/>
              </w:rPr>
              <w:t>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jc w:val="center"/>
              <w:rPr>
                <w:sz w:val="20"/>
                <w:szCs w:val="20"/>
              </w:rPr>
            </w:pPr>
            <w:proofErr w:type="spellStart"/>
            <w:r w:rsidRPr="004F5172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-3 041,9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1 423,5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2 185,2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2 185,2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jc w:val="center"/>
              <w:rPr>
                <w:sz w:val="20"/>
                <w:szCs w:val="20"/>
              </w:rPr>
            </w:pPr>
            <w:proofErr w:type="spellStart"/>
            <w:r w:rsidRPr="004F5172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CA5ED3" w:rsidRPr="004F5172" w:rsidTr="00555185">
        <w:trPr>
          <w:trHeight w:val="212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9 734,1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6 892,1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7 604,5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9 893,8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9 893,8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CF8" w:rsidRPr="004F5172" w:rsidRDefault="00165CF8" w:rsidP="00165CF8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100,0</w:t>
            </w:r>
          </w:p>
        </w:tc>
      </w:tr>
    </w:tbl>
    <w:p w:rsidR="00F3779E" w:rsidRPr="004F5172" w:rsidRDefault="00F3779E" w:rsidP="00F377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5172">
        <w:rPr>
          <w:rFonts w:eastAsia="Calibri"/>
          <w:sz w:val="28"/>
          <w:szCs w:val="28"/>
          <w:lang w:eastAsia="en-US"/>
        </w:rPr>
        <w:t>Уровень исполнения безвозмездных поступлений в целом за 201</w:t>
      </w:r>
      <w:r w:rsidR="00714D71" w:rsidRPr="004F5172">
        <w:rPr>
          <w:rFonts w:eastAsia="Calibri"/>
          <w:sz w:val="28"/>
          <w:szCs w:val="28"/>
          <w:lang w:eastAsia="en-US"/>
        </w:rPr>
        <w:t>7</w:t>
      </w:r>
      <w:r w:rsidRPr="004F5172">
        <w:rPr>
          <w:rFonts w:eastAsia="Calibri"/>
          <w:sz w:val="28"/>
          <w:szCs w:val="28"/>
          <w:lang w:eastAsia="en-US"/>
        </w:rPr>
        <w:t xml:space="preserve"> год составил </w:t>
      </w:r>
      <w:r w:rsidR="00714D71" w:rsidRPr="004F5172">
        <w:rPr>
          <w:rFonts w:eastAsia="Calibri"/>
          <w:sz w:val="28"/>
          <w:szCs w:val="28"/>
          <w:lang w:eastAsia="en-US"/>
        </w:rPr>
        <w:t>100,0</w:t>
      </w:r>
      <w:r w:rsidRPr="004F5172">
        <w:rPr>
          <w:rFonts w:eastAsia="Calibri"/>
          <w:sz w:val="28"/>
          <w:szCs w:val="28"/>
          <w:lang w:eastAsia="en-US"/>
        </w:rPr>
        <w:t xml:space="preserve">% от запланированного объема – </w:t>
      </w:r>
      <w:r w:rsidR="0015503F" w:rsidRPr="004F5172">
        <w:rPr>
          <w:rFonts w:eastAsia="Calibri"/>
          <w:sz w:val="28"/>
          <w:szCs w:val="28"/>
          <w:lang w:eastAsia="en-US"/>
        </w:rPr>
        <w:t>9 893,8</w:t>
      </w:r>
      <w:r w:rsidRPr="004F5172">
        <w:rPr>
          <w:rFonts w:eastAsia="Calibri"/>
          <w:sz w:val="28"/>
          <w:szCs w:val="28"/>
          <w:lang w:eastAsia="en-US"/>
        </w:rPr>
        <w:t xml:space="preserve"> тыс. рублей.</w:t>
      </w:r>
    </w:p>
    <w:p w:rsidR="00F3779E" w:rsidRPr="004F5172" w:rsidRDefault="00F3779E" w:rsidP="00F377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5172">
        <w:rPr>
          <w:rFonts w:eastAsia="Calibri"/>
          <w:sz w:val="28"/>
          <w:szCs w:val="28"/>
          <w:lang w:eastAsia="en-US"/>
        </w:rPr>
        <w:t>Наибольший удельный вес в структуре безвозмездных поступлений занима</w:t>
      </w:r>
      <w:r w:rsidR="00165CF8" w:rsidRPr="004F5172">
        <w:rPr>
          <w:rFonts w:eastAsia="Calibri"/>
          <w:sz w:val="28"/>
          <w:szCs w:val="28"/>
          <w:lang w:eastAsia="en-US"/>
        </w:rPr>
        <w:t>ют иные межбюджетные трансферты,</w:t>
      </w:r>
      <w:r w:rsidRPr="004F5172">
        <w:rPr>
          <w:rFonts w:eastAsia="Calibri"/>
          <w:sz w:val="28"/>
          <w:szCs w:val="28"/>
          <w:lang w:eastAsia="en-US"/>
        </w:rPr>
        <w:t xml:space="preserve"> составляю</w:t>
      </w:r>
      <w:r w:rsidR="00165CF8" w:rsidRPr="004F5172">
        <w:rPr>
          <w:rFonts w:eastAsia="Calibri"/>
          <w:sz w:val="28"/>
          <w:szCs w:val="28"/>
          <w:lang w:eastAsia="en-US"/>
        </w:rPr>
        <w:t xml:space="preserve">щие </w:t>
      </w:r>
      <w:r w:rsidR="00CA5ED3" w:rsidRPr="004F5172">
        <w:rPr>
          <w:rFonts w:eastAsia="Calibri"/>
          <w:sz w:val="28"/>
          <w:szCs w:val="28"/>
          <w:lang w:eastAsia="en-US"/>
        </w:rPr>
        <w:t>83,0</w:t>
      </w:r>
      <w:r w:rsidRPr="004F5172">
        <w:rPr>
          <w:rFonts w:eastAsia="Calibri"/>
          <w:sz w:val="28"/>
          <w:szCs w:val="28"/>
          <w:lang w:eastAsia="en-US"/>
        </w:rPr>
        <w:t>%.</w:t>
      </w:r>
    </w:p>
    <w:p w:rsidR="00F3779E" w:rsidRPr="004F5172" w:rsidRDefault="00F3779E" w:rsidP="00165CF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F5172">
        <w:rPr>
          <w:rFonts w:eastAsia="Calibri"/>
          <w:b/>
          <w:sz w:val="28"/>
          <w:szCs w:val="28"/>
          <w:lang w:eastAsia="en-US"/>
        </w:rPr>
        <w:t>Исполнение расходной части бюджета поселения:</w:t>
      </w:r>
    </w:p>
    <w:p w:rsidR="00F3779E" w:rsidRPr="004F5172" w:rsidRDefault="00F3779E" w:rsidP="00F3779E">
      <w:pPr>
        <w:ind w:firstLine="709"/>
        <w:jc w:val="both"/>
        <w:rPr>
          <w:sz w:val="28"/>
          <w:szCs w:val="28"/>
        </w:rPr>
      </w:pPr>
      <w:r w:rsidRPr="004F5172">
        <w:rPr>
          <w:sz w:val="28"/>
          <w:szCs w:val="28"/>
        </w:rPr>
        <w:t xml:space="preserve">Согласно данным проекта решения объем расходов за 2017 год составил </w:t>
      </w:r>
      <w:r w:rsidR="000F52F0" w:rsidRPr="004F5172">
        <w:rPr>
          <w:sz w:val="28"/>
          <w:szCs w:val="28"/>
        </w:rPr>
        <w:t>11 617,3</w:t>
      </w:r>
      <w:r w:rsidRPr="004F5172">
        <w:rPr>
          <w:sz w:val="28"/>
          <w:szCs w:val="28"/>
        </w:rPr>
        <w:t xml:space="preserve"> тыс. рублей, что составляет </w:t>
      </w:r>
      <w:r w:rsidR="00A80958" w:rsidRPr="004F5172">
        <w:rPr>
          <w:sz w:val="28"/>
          <w:szCs w:val="28"/>
        </w:rPr>
        <w:t>97,9</w:t>
      </w:r>
      <w:r w:rsidRPr="004F5172">
        <w:rPr>
          <w:sz w:val="28"/>
          <w:szCs w:val="28"/>
        </w:rPr>
        <w:t>% от запланированного объема</w:t>
      </w:r>
      <w:r w:rsidR="00555185" w:rsidRPr="004F5172">
        <w:rPr>
          <w:sz w:val="28"/>
          <w:szCs w:val="28"/>
        </w:rPr>
        <w:t xml:space="preserve"> расходов в сумме 11 868,2 тыс. рублей</w:t>
      </w:r>
      <w:r w:rsidRPr="004F5172">
        <w:rPr>
          <w:sz w:val="28"/>
          <w:szCs w:val="28"/>
        </w:rPr>
        <w:t xml:space="preserve"> и на </w:t>
      </w:r>
      <w:r w:rsidR="005C5693" w:rsidRPr="004F5172">
        <w:rPr>
          <w:sz w:val="28"/>
          <w:szCs w:val="28"/>
        </w:rPr>
        <w:t>3 105,3</w:t>
      </w:r>
      <w:r w:rsidRPr="004F5172">
        <w:rPr>
          <w:sz w:val="28"/>
          <w:szCs w:val="28"/>
        </w:rPr>
        <w:t xml:space="preserve"> тыс. рублей</w:t>
      </w:r>
      <w:r w:rsidR="005C5693" w:rsidRPr="004F5172">
        <w:rPr>
          <w:sz w:val="28"/>
          <w:szCs w:val="28"/>
        </w:rPr>
        <w:t xml:space="preserve"> больше</w:t>
      </w:r>
      <w:r w:rsidRPr="004F5172">
        <w:rPr>
          <w:sz w:val="28"/>
          <w:szCs w:val="28"/>
        </w:rPr>
        <w:t>, чем объем расходов в 2016 году.</w:t>
      </w:r>
    </w:p>
    <w:p w:rsidR="00F3779E" w:rsidRPr="004F5172" w:rsidRDefault="00F3779E" w:rsidP="000275DB">
      <w:pPr>
        <w:ind w:right="-284"/>
        <w:jc w:val="right"/>
        <w:rPr>
          <w:rFonts w:eastAsia="Calibri"/>
          <w:sz w:val="28"/>
          <w:szCs w:val="28"/>
          <w:lang w:eastAsia="en-US"/>
        </w:rPr>
      </w:pPr>
      <w:r w:rsidRPr="004F5172">
        <w:rPr>
          <w:rFonts w:eastAsia="Calibri"/>
          <w:sz w:val="28"/>
          <w:szCs w:val="28"/>
          <w:lang w:eastAsia="en-US"/>
        </w:rPr>
        <w:t>Таблица 6</w:t>
      </w:r>
    </w:p>
    <w:p w:rsidR="00F3779E" w:rsidRPr="004F5172" w:rsidRDefault="00F3779E" w:rsidP="00F3779E">
      <w:pPr>
        <w:jc w:val="center"/>
        <w:rPr>
          <w:b/>
          <w:sz w:val="28"/>
          <w:szCs w:val="28"/>
        </w:rPr>
      </w:pPr>
      <w:r w:rsidRPr="004F5172">
        <w:rPr>
          <w:b/>
          <w:sz w:val="28"/>
          <w:szCs w:val="28"/>
        </w:rPr>
        <w:t>Анализ расходной части бюджета муниципального образования «</w:t>
      </w:r>
      <w:proofErr w:type="spellStart"/>
      <w:r w:rsidR="00300F70" w:rsidRPr="004F5172">
        <w:rPr>
          <w:b/>
          <w:sz w:val="28"/>
          <w:szCs w:val="28"/>
        </w:rPr>
        <w:t>Инкинское</w:t>
      </w:r>
      <w:proofErr w:type="spellEnd"/>
      <w:r w:rsidR="00300F70" w:rsidRPr="004F5172">
        <w:rPr>
          <w:b/>
          <w:sz w:val="28"/>
          <w:szCs w:val="28"/>
        </w:rPr>
        <w:t xml:space="preserve"> </w:t>
      </w:r>
      <w:r w:rsidRPr="004F5172">
        <w:rPr>
          <w:b/>
          <w:sz w:val="28"/>
          <w:szCs w:val="28"/>
        </w:rPr>
        <w:t>сельское поселение»</w:t>
      </w:r>
    </w:p>
    <w:p w:rsidR="00F3779E" w:rsidRPr="004F5172" w:rsidRDefault="00F3779E" w:rsidP="000275DB">
      <w:pPr>
        <w:ind w:right="-284"/>
        <w:jc w:val="right"/>
        <w:rPr>
          <w:sz w:val="28"/>
          <w:szCs w:val="28"/>
        </w:rPr>
      </w:pPr>
      <w:r w:rsidRPr="004F5172">
        <w:rPr>
          <w:sz w:val="28"/>
          <w:szCs w:val="28"/>
        </w:rPr>
        <w:t>тыс. рублей</w:t>
      </w:r>
    </w:p>
    <w:tbl>
      <w:tblPr>
        <w:tblW w:w="9699" w:type="dxa"/>
        <w:tblInd w:w="94" w:type="dxa"/>
        <w:tblLayout w:type="fixed"/>
        <w:tblLook w:val="04A0"/>
      </w:tblPr>
      <w:tblGrid>
        <w:gridCol w:w="2896"/>
        <w:gridCol w:w="1067"/>
        <w:gridCol w:w="1017"/>
        <w:gridCol w:w="1028"/>
        <w:gridCol w:w="916"/>
        <w:gridCol w:w="967"/>
        <w:gridCol w:w="903"/>
        <w:gridCol w:w="905"/>
      </w:tblGrid>
      <w:tr w:rsidR="00F807F1" w:rsidRPr="004F5172" w:rsidTr="00555185">
        <w:trPr>
          <w:trHeight w:val="222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7F1" w:rsidRPr="004F5172" w:rsidRDefault="00F807F1" w:rsidP="00F807F1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Наименование показателей расходов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7F1" w:rsidRPr="004F5172" w:rsidRDefault="00F807F1" w:rsidP="00555185">
            <w:pPr>
              <w:ind w:left="-40"/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2014 год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7F1" w:rsidRPr="004F5172" w:rsidRDefault="00F807F1" w:rsidP="00555185">
            <w:pPr>
              <w:ind w:left="-40"/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2015 год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7F1" w:rsidRPr="004F5172" w:rsidRDefault="00F807F1" w:rsidP="00555185">
            <w:pPr>
              <w:ind w:left="-40"/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2016 год</w:t>
            </w:r>
          </w:p>
        </w:tc>
        <w:tc>
          <w:tcPr>
            <w:tcW w:w="36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7F1" w:rsidRPr="004F5172" w:rsidRDefault="00F807F1" w:rsidP="00555185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2017 год</w:t>
            </w:r>
          </w:p>
        </w:tc>
      </w:tr>
      <w:tr w:rsidR="00F807F1" w:rsidRPr="004F5172" w:rsidTr="00555185">
        <w:trPr>
          <w:trHeight w:val="666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7F1" w:rsidRPr="004F5172" w:rsidRDefault="00F807F1" w:rsidP="00F807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7F1" w:rsidRPr="004F5172" w:rsidRDefault="00F807F1" w:rsidP="00F807F1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7F1" w:rsidRPr="004F5172" w:rsidRDefault="00F807F1" w:rsidP="00F807F1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7F1" w:rsidRPr="004F5172" w:rsidRDefault="00F807F1" w:rsidP="00F807F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4F5172">
              <w:rPr>
                <w:b/>
                <w:bCs/>
                <w:sz w:val="20"/>
                <w:szCs w:val="20"/>
              </w:rPr>
              <w:t>Испол-нено</w:t>
            </w:r>
            <w:proofErr w:type="spellEnd"/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7F1" w:rsidRPr="004F5172" w:rsidRDefault="00F807F1" w:rsidP="00F807F1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Удельный вес, %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7F1" w:rsidRPr="004F5172" w:rsidRDefault="00F807F1" w:rsidP="00F807F1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% исп.</w:t>
            </w:r>
          </w:p>
        </w:tc>
      </w:tr>
      <w:tr w:rsidR="00555185" w:rsidRPr="004F5172" w:rsidTr="00555185">
        <w:trPr>
          <w:trHeight w:val="21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4F5172" w:rsidRDefault="00F807F1" w:rsidP="00F807F1">
            <w:pPr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4F5172" w:rsidRDefault="00F807F1" w:rsidP="00F807F1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4 154,6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4F5172" w:rsidRDefault="00F807F1" w:rsidP="00F807F1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4 213,7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4F5172" w:rsidRDefault="00F807F1" w:rsidP="00F807F1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4 701,2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4F5172" w:rsidRDefault="00F807F1" w:rsidP="00F807F1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5 904,6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4F5172" w:rsidRDefault="00F807F1" w:rsidP="00F807F1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5 859,2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4F5172" w:rsidRDefault="00F807F1" w:rsidP="00F807F1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50,4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4F5172" w:rsidRDefault="00F807F1" w:rsidP="00F807F1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99,2</w:t>
            </w:r>
          </w:p>
        </w:tc>
      </w:tr>
      <w:tr w:rsidR="00555185" w:rsidRPr="004F5172" w:rsidTr="00555185">
        <w:trPr>
          <w:trHeight w:val="21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4F5172" w:rsidRDefault="00F807F1" w:rsidP="00F807F1">
            <w:pPr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4F5172" w:rsidRDefault="00F807F1" w:rsidP="00F807F1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122,3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4F5172" w:rsidRDefault="00F807F1" w:rsidP="00F807F1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103,9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4F5172" w:rsidRDefault="00F807F1" w:rsidP="00F807F1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107,6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4F5172" w:rsidRDefault="00F807F1" w:rsidP="00F807F1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119,1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4F5172" w:rsidRDefault="00F807F1" w:rsidP="00F807F1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119,1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4F5172" w:rsidRDefault="00F807F1" w:rsidP="00F807F1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1,0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4F5172" w:rsidRDefault="00F807F1" w:rsidP="00F807F1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100,0</w:t>
            </w:r>
          </w:p>
        </w:tc>
      </w:tr>
      <w:tr w:rsidR="00555185" w:rsidRPr="004F5172" w:rsidTr="00555185">
        <w:trPr>
          <w:trHeight w:val="37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4F5172" w:rsidRDefault="00F807F1" w:rsidP="00F807F1">
            <w:pPr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4F5172" w:rsidRDefault="00F807F1" w:rsidP="00F807F1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4F5172" w:rsidRDefault="00F807F1" w:rsidP="00F807F1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15,0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4F5172" w:rsidRDefault="00F807F1" w:rsidP="00F807F1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15,0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4F5172" w:rsidRDefault="00F807F1" w:rsidP="00F807F1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20,0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4F5172" w:rsidRDefault="00F807F1" w:rsidP="00F807F1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20,0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4F5172" w:rsidRDefault="00F807F1" w:rsidP="00F807F1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0,2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4F5172" w:rsidRDefault="00F807F1" w:rsidP="00F807F1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100,0</w:t>
            </w:r>
          </w:p>
        </w:tc>
      </w:tr>
      <w:tr w:rsidR="00555185" w:rsidRPr="004F5172" w:rsidTr="00555185">
        <w:trPr>
          <w:trHeight w:val="21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4F5172" w:rsidRDefault="00F807F1" w:rsidP="00F807F1">
            <w:pPr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4F5172" w:rsidRDefault="00F807F1" w:rsidP="00F807F1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320,3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4F5172" w:rsidRDefault="00F807F1" w:rsidP="00F807F1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313,6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4F5172" w:rsidRDefault="00F807F1" w:rsidP="00F807F1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304,6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4F5172" w:rsidRDefault="00F807F1" w:rsidP="00F807F1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704,0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4F5172" w:rsidRDefault="00F807F1" w:rsidP="00F807F1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550,3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4F5172" w:rsidRDefault="00F807F1" w:rsidP="00F807F1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4,7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4F5172" w:rsidRDefault="00F807F1" w:rsidP="00F807F1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78,2</w:t>
            </w:r>
          </w:p>
        </w:tc>
      </w:tr>
      <w:tr w:rsidR="00555185" w:rsidRPr="004F5172" w:rsidTr="00555185">
        <w:trPr>
          <w:trHeight w:val="37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4F5172" w:rsidRDefault="00F807F1" w:rsidP="00F807F1">
            <w:pPr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4F5172" w:rsidRDefault="00F807F1" w:rsidP="00F807F1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1 126,3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4F5172" w:rsidRDefault="00F807F1" w:rsidP="00F807F1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1 090,8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4F5172" w:rsidRDefault="00F807F1" w:rsidP="00F807F1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969,5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4F5172" w:rsidRDefault="00F807F1" w:rsidP="00F807F1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2 932,1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4F5172" w:rsidRDefault="00F807F1" w:rsidP="00F807F1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2 880,3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4F5172" w:rsidRDefault="00F807F1" w:rsidP="00F807F1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24,8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4F5172" w:rsidRDefault="00F807F1" w:rsidP="00F807F1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98,2</w:t>
            </w:r>
          </w:p>
        </w:tc>
      </w:tr>
      <w:tr w:rsidR="00555185" w:rsidRPr="004F5172" w:rsidTr="00555185">
        <w:trPr>
          <w:trHeight w:val="21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4F5172" w:rsidRDefault="00F807F1" w:rsidP="00F807F1">
            <w:pPr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Образование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4F5172" w:rsidRDefault="00F807F1" w:rsidP="00F807F1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4F5172" w:rsidRDefault="00F807F1" w:rsidP="00F807F1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4F5172" w:rsidRDefault="00F807F1" w:rsidP="00F807F1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4F5172" w:rsidRDefault="00F807F1" w:rsidP="00F807F1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4F5172" w:rsidRDefault="00F807F1" w:rsidP="00F807F1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0,0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4F5172" w:rsidRDefault="00F807F1" w:rsidP="00F807F1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4F5172" w:rsidRDefault="00F807F1" w:rsidP="00F807F1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0,0</w:t>
            </w:r>
          </w:p>
        </w:tc>
      </w:tr>
      <w:tr w:rsidR="00555185" w:rsidRPr="004F5172" w:rsidTr="00555185">
        <w:trPr>
          <w:trHeight w:val="21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4F5172" w:rsidRDefault="00F807F1" w:rsidP="00F807F1">
            <w:pPr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4F5172" w:rsidRDefault="00F807F1" w:rsidP="00F807F1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2 746,3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4F5172" w:rsidRDefault="00F807F1" w:rsidP="00F807F1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1 667,9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4F5172" w:rsidRDefault="00F807F1" w:rsidP="00F807F1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1 535,0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4F5172" w:rsidRDefault="00F807F1" w:rsidP="00F807F1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1 661,1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4F5172" w:rsidRDefault="00F807F1" w:rsidP="00F807F1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1 661,1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4F5172" w:rsidRDefault="00F807F1" w:rsidP="00F807F1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14,3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4F5172" w:rsidRDefault="00F807F1" w:rsidP="00F807F1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100,0</w:t>
            </w:r>
          </w:p>
        </w:tc>
      </w:tr>
      <w:tr w:rsidR="00555185" w:rsidRPr="004F5172" w:rsidTr="00555185">
        <w:trPr>
          <w:trHeight w:val="21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4F5172" w:rsidRDefault="00F807F1" w:rsidP="00F807F1">
            <w:pPr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4F5172" w:rsidRDefault="00F807F1" w:rsidP="00F807F1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1 610,0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4F5172" w:rsidRDefault="00F807F1" w:rsidP="00F807F1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4F5172" w:rsidRDefault="00F807F1" w:rsidP="00F807F1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4F5172" w:rsidRDefault="00F807F1" w:rsidP="00F807F1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4F5172" w:rsidRDefault="00F807F1" w:rsidP="00F807F1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0,0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4F5172" w:rsidRDefault="00F807F1" w:rsidP="00F807F1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4F5172" w:rsidRDefault="00F807F1" w:rsidP="00F807F1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0,0</w:t>
            </w:r>
          </w:p>
        </w:tc>
      </w:tr>
      <w:tr w:rsidR="00555185" w:rsidRPr="004F5172" w:rsidTr="00555185">
        <w:trPr>
          <w:trHeight w:val="21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4F5172" w:rsidRDefault="00F807F1" w:rsidP="00F807F1">
            <w:pPr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4F5172" w:rsidRDefault="00F807F1" w:rsidP="00F807F1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455,2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4F5172" w:rsidRDefault="00F807F1" w:rsidP="00F807F1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403,9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4F5172" w:rsidRDefault="00F807F1" w:rsidP="00F807F1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879,1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4F5172" w:rsidRDefault="00F807F1" w:rsidP="00F807F1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527,3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4F5172" w:rsidRDefault="00F807F1" w:rsidP="00F807F1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527,3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4F5172" w:rsidRDefault="00F807F1" w:rsidP="00F807F1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4,5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4F5172" w:rsidRDefault="00F807F1" w:rsidP="00F807F1">
            <w:pPr>
              <w:jc w:val="center"/>
              <w:rPr>
                <w:sz w:val="20"/>
                <w:szCs w:val="20"/>
              </w:rPr>
            </w:pPr>
            <w:r w:rsidRPr="004F5172">
              <w:rPr>
                <w:sz w:val="20"/>
                <w:szCs w:val="20"/>
              </w:rPr>
              <w:t>100,0</w:t>
            </w:r>
          </w:p>
        </w:tc>
      </w:tr>
      <w:tr w:rsidR="00555185" w:rsidRPr="004F5172" w:rsidTr="00555185">
        <w:trPr>
          <w:trHeight w:val="222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4F5172" w:rsidRDefault="00F807F1" w:rsidP="00F807F1">
            <w:pPr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4F5172" w:rsidRDefault="00F807F1" w:rsidP="00F807F1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10 535,0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4F5172" w:rsidRDefault="00F807F1" w:rsidP="00F807F1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7 808,8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4F5172" w:rsidRDefault="00F807F1" w:rsidP="00F807F1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8 512,0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4F5172" w:rsidRDefault="00F807F1" w:rsidP="00F807F1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11 868,2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4F5172" w:rsidRDefault="00F807F1" w:rsidP="00F807F1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11 617,3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4F5172" w:rsidRDefault="00F807F1" w:rsidP="00F807F1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4F5172" w:rsidRDefault="00F807F1" w:rsidP="00F807F1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72">
              <w:rPr>
                <w:b/>
                <w:bCs/>
                <w:sz w:val="20"/>
                <w:szCs w:val="20"/>
              </w:rPr>
              <w:t>97,9</w:t>
            </w:r>
          </w:p>
        </w:tc>
      </w:tr>
    </w:tbl>
    <w:p w:rsidR="00F3779E" w:rsidRPr="004F5172" w:rsidRDefault="00F3779E" w:rsidP="00F3779E">
      <w:pPr>
        <w:ind w:firstLine="709"/>
        <w:jc w:val="both"/>
        <w:rPr>
          <w:sz w:val="28"/>
          <w:szCs w:val="28"/>
        </w:rPr>
      </w:pPr>
    </w:p>
    <w:p w:rsidR="00F3779E" w:rsidRPr="004F5172" w:rsidRDefault="00F3779E" w:rsidP="00F3779E">
      <w:pPr>
        <w:ind w:firstLine="709"/>
        <w:jc w:val="both"/>
        <w:rPr>
          <w:sz w:val="28"/>
          <w:szCs w:val="28"/>
        </w:rPr>
      </w:pPr>
      <w:r w:rsidRPr="004F5172">
        <w:rPr>
          <w:sz w:val="28"/>
          <w:szCs w:val="28"/>
        </w:rPr>
        <w:t xml:space="preserve">Наибольший удельный вес в общем объеме расходов занимают расходы по разделу «Общегосударственные вопросы», их доля по итогам исполнения бюджета за 2017 года составила </w:t>
      </w:r>
      <w:r w:rsidR="005675B1" w:rsidRPr="004F5172">
        <w:rPr>
          <w:sz w:val="28"/>
          <w:szCs w:val="28"/>
        </w:rPr>
        <w:t>5</w:t>
      </w:r>
      <w:r w:rsidR="00F70C8B" w:rsidRPr="004F5172">
        <w:rPr>
          <w:sz w:val="28"/>
          <w:szCs w:val="28"/>
        </w:rPr>
        <w:t>0</w:t>
      </w:r>
      <w:r w:rsidR="005675B1" w:rsidRPr="004F5172">
        <w:rPr>
          <w:sz w:val="28"/>
          <w:szCs w:val="28"/>
        </w:rPr>
        <w:t>,</w:t>
      </w:r>
      <w:r w:rsidR="00F70C8B" w:rsidRPr="004F5172">
        <w:rPr>
          <w:sz w:val="28"/>
          <w:szCs w:val="28"/>
        </w:rPr>
        <w:t>4</w:t>
      </w:r>
      <w:r w:rsidRPr="004F5172">
        <w:rPr>
          <w:sz w:val="28"/>
          <w:szCs w:val="28"/>
        </w:rPr>
        <w:t>%, что в натуральном выражении</w:t>
      </w:r>
      <w:r w:rsidR="005675B1" w:rsidRPr="004F5172">
        <w:rPr>
          <w:sz w:val="28"/>
          <w:szCs w:val="28"/>
        </w:rPr>
        <w:t xml:space="preserve"> составляет </w:t>
      </w:r>
      <w:r w:rsidR="00F70C8B" w:rsidRPr="004F5172">
        <w:rPr>
          <w:sz w:val="28"/>
          <w:szCs w:val="28"/>
        </w:rPr>
        <w:t>5 859,2</w:t>
      </w:r>
      <w:r w:rsidRPr="004F5172">
        <w:rPr>
          <w:sz w:val="28"/>
          <w:szCs w:val="28"/>
        </w:rPr>
        <w:t xml:space="preserve"> тыс. рублей</w:t>
      </w:r>
      <w:r w:rsidR="005675B1" w:rsidRPr="004F5172">
        <w:rPr>
          <w:sz w:val="28"/>
          <w:szCs w:val="28"/>
        </w:rPr>
        <w:t>, ч</w:t>
      </w:r>
      <w:r w:rsidRPr="004F5172">
        <w:rPr>
          <w:sz w:val="28"/>
          <w:szCs w:val="28"/>
        </w:rPr>
        <w:t xml:space="preserve">то на </w:t>
      </w:r>
      <w:r w:rsidR="00F70C8B" w:rsidRPr="004F5172">
        <w:rPr>
          <w:sz w:val="28"/>
          <w:szCs w:val="28"/>
        </w:rPr>
        <w:t>1 158,0</w:t>
      </w:r>
      <w:r w:rsidRPr="004F5172">
        <w:rPr>
          <w:sz w:val="28"/>
          <w:szCs w:val="28"/>
        </w:rPr>
        <w:t xml:space="preserve"> тыс. рублей </w:t>
      </w:r>
      <w:r w:rsidR="005675B1" w:rsidRPr="004F5172">
        <w:rPr>
          <w:sz w:val="28"/>
          <w:szCs w:val="28"/>
        </w:rPr>
        <w:t>больше</w:t>
      </w:r>
      <w:r w:rsidRPr="004F5172">
        <w:rPr>
          <w:sz w:val="28"/>
          <w:szCs w:val="28"/>
        </w:rPr>
        <w:t xml:space="preserve"> показателей 2016 год</w:t>
      </w:r>
      <w:r w:rsidR="005675B1" w:rsidRPr="004F5172">
        <w:rPr>
          <w:sz w:val="28"/>
          <w:szCs w:val="28"/>
        </w:rPr>
        <w:t>а</w:t>
      </w:r>
      <w:r w:rsidRPr="004F5172">
        <w:rPr>
          <w:sz w:val="28"/>
          <w:szCs w:val="28"/>
        </w:rPr>
        <w:t>.</w:t>
      </w:r>
      <w:r w:rsidR="005675B1" w:rsidRPr="004F5172">
        <w:rPr>
          <w:sz w:val="28"/>
          <w:szCs w:val="28"/>
        </w:rPr>
        <w:t xml:space="preserve"> </w:t>
      </w:r>
    </w:p>
    <w:p w:rsidR="00F3779E" w:rsidRPr="004F5172" w:rsidRDefault="00F3779E" w:rsidP="00F3779E">
      <w:pPr>
        <w:ind w:firstLine="709"/>
        <w:jc w:val="both"/>
        <w:rPr>
          <w:sz w:val="28"/>
          <w:szCs w:val="28"/>
        </w:rPr>
      </w:pPr>
      <w:r w:rsidRPr="004F5172">
        <w:rPr>
          <w:sz w:val="28"/>
          <w:szCs w:val="28"/>
        </w:rPr>
        <w:t xml:space="preserve">Расходы на социальную сферу (образование, культура, кинематография, социальная политика, физическая культура и спорт) по итогам исполнения бюджета за 2017 год составили </w:t>
      </w:r>
      <w:r w:rsidR="00F70C8B" w:rsidRPr="004F5172">
        <w:rPr>
          <w:sz w:val="28"/>
          <w:szCs w:val="28"/>
        </w:rPr>
        <w:t>2</w:t>
      </w:r>
      <w:r w:rsidR="005675B1" w:rsidRPr="004F5172">
        <w:rPr>
          <w:sz w:val="28"/>
          <w:szCs w:val="28"/>
        </w:rPr>
        <w:t> </w:t>
      </w:r>
      <w:r w:rsidR="00F70C8B" w:rsidRPr="004F5172">
        <w:rPr>
          <w:sz w:val="28"/>
          <w:szCs w:val="28"/>
        </w:rPr>
        <w:t>188</w:t>
      </w:r>
      <w:r w:rsidR="005675B1" w:rsidRPr="004F5172">
        <w:rPr>
          <w:sz w:val="28"/>
          <w:szCs w:val="28"/>
        </w:rPr>
        <w:t>,</w:t>
      </w:r>
      <w:r w:rsidR="00F70C8B" w:rsidRPr="004F5172">
        <w:rPr>
          <w:sz w:val="28"/>
          <w:szCs w:val="28"/>
        </w:rPr>
        <w:t>4</w:t>
      </w:r>
      <w:r w:rsidRPr="004F5172">
        <w:rPr>
          <w:sz w:val="28"/>
          <w:szCs w:val="28"/>
        </w:rPr>
        <w:t xml:space="preserve"> тыс. рублей, или </w:t>
      </w:r>
      <w:r w:rsidR="00F70C8B" w:rsidRPr="004F5172">
        <w:rPr>
          <w:sz w:val="28"/>
          <w:szCs w:val="28"/>
        </w:rPr>
        <w:t>18</w:t>
      </w:r>
      <w:r w:rsidR="005675B1" w:rsidRPr="004F5172">
        <w:rPr>
          <w:sz w:val="28"/>
          <w:szCs w:val="28"/>
        </w:rPr>
        <w:t>,8</w:t>
      </w:r>
      <w:r w:rsidRPr="004F5172">
        <w:rPr>
          <w:sz w:val="28"/>
          <w:szCs w:val="28"/>
        </w:rPr>
        <w:t xml:space="preserve">% от общего объема расходов, по сравнению с предыдущим 2016 годом расходы </w:t>
      </w:r>
      <w:r w:rsidR="00F70C8B" w:rsidRPr="004F5172">
        <w:rPr>
          <w:sz w:val="28"/>
          <w:szCs w:val="28"/>
        </w:rPr>
        <w:t xml:space="preserve">уменьшились </w:t>
      </w:r>
      <w:r w:rsidRPr="004F5172">
        <w:rPr>
          <w:sz w:val="28"/>
          <w:szCs w:val="28"/>
        </w:rPr>
        <w:t xml:space="preserve">на </w:t>
      </w:r>
      <w:r w:rsidR="00EE4622" w:rsidRPr="004F5172">
        <w:rPr>
          <w:sz w:val="28"/>
          <w:szCs w:val="28"/>
        </w:rPr>
        <w:t>225</w:t>
      </w:r>
      <w:r w:rsidR="005675B1" w:rsidRPr="004F5172">
        <w:rPr>
          <w:sz w:val="28"/>
          <w:szCs w:val="28"/>
        </w:rPr>
        <w:t>,7</w:t>
      </w:r>
      <w:r w:rsidRPr="004F5172">
        <w:rPr>
          <w:sz w:val="28"/>
          <w:szCs w:val="28"/>
        </w:rPr>
        <w:t xml:space="preserve"> тыс. рублей. </w:t>
      </w:r>
    </w:p>
    <w:p w:rsidR="00F3779E" w:rsidRPr="004F5172" w:rsidRDefault="00F3779E" w:rsidP="00F3779E">
      <w:pPr>
        <w:ind w:firstLine="709"/>
        <w:jc w:val="both"/>
        <w:rPr>
          <w:sz w:val="28"/>
          <w:szCs w:val="28"/>
        </w:rPr>
      </w:pPr>
      <w:r w:rsidRPr="004F5172">
        <w:rPr>
          <w:sz w:val="28"/>
          <w:szCs w:val="28"/>
        </w:rPr>
        <w:t xml:space="preserve">Остальные </w:t>
      </w:r>
      <w:r w:rsidR="004C746B" w:rsidRPr="004F5172">
        <w:rPr>
          <w:sz w:val="28"/>
          <w:szCs w:val="28"/>
        </w:rPr>
        <w:t>30,7</w:t>
      </w:r>
      <w:r w:rsidRPr="004F5172">
        <w:rPr>
          <w:sz w:val="28"/>
          <w:szCs w:val="28"/>
        </w:rPr>
        <w:t>% распределены по следующим разделам: национальная оборона – 1,</w:t>
      </w:r>
      <w:r w:rsidR="001C4EE0" w:rsidRPr="004F5172">
        <w:rPr>
          <w:sz w:val="28"/>
          <w:szCs w:val="28"/>
        </w:rPr>
        <w:t>0</w:t>
      </w:r>
      <w:r w:rsidRPr="004F5172">
        <w:rPr>
          <w:sz w:val="28"/>
          <w:szCs w:val="28"/>
        </w:rPr>
        <w:t>%; национальная безопасность и правоохранительная деятельность – 0,</w:t>
      </w:r>
      <w:r w:rsidR="00364BAE" w:rsidRPr="004F5172">
        <w:rPr>
          <w:sz w:val="28"/>
          <w:szCs w:val="28"/>
        </w:rPr>
        <w:t>2</w:t>
      </w:r>
      <w:r w:rsidRPr="004F5172">
        <w:rPr>
          <w:sz w:val="28"/>
          <w:szCs w:val="28"/>
        </w:rPr>
        <w:t>%; национальная экономика – 4,</w:t>
      </w:r>
      <w:r w:rsidR="00CC631C" w:rsidRPr="004F5172">
        <w:rPr>
          <w:sz w:val="28"/>
          <w:szCs w:val="28"/>
        </w:rPr>
        <w:t>7</w:t>
      </w:r>
      <w:r w:rsidRPr="004F5172">
        <w:rPr>
          <w:sz w:val="28"/>
          <w:szCs w:val="28"/>
        </w:rPr>
        <w:t>%, жи</w:t>
      </w:r>
      <w:r w:rsidR="00CC631C" w:rsidRPr="004F5172">
        <w:rPr>
          <w:sz w:val="28"/>
          <w:szCs w:val="28"/>
        </w:rPr>
        <w:t>лищно-коммунальное хозяйство – 24</w:t>
      </w:r>
      <w:r w:rsidRPr="004F5172">
        <w:rPr>
          <w:sz w:val="28"/>
          <w:szCs w:val="28"/>
        </w:rPr>
        <w:t>,</w:t>
      </w:r>
      <w:r w:rsidR="00CC631C" w:rsidRPr="004F5172">
        <w:rPr>
          <w:sz w:val="28"/>
          <w:szCs w:val="28"/>
        </w:rPr>
        <w:t>8</w:t>
      </w:r>
      <w:r w:rsidRPr="004F5172">
        <w:rPr>
          <w:sz w:val="28"/>
          <w:szCs w:val="28"/>
        </w:rPr>
        <w:t>%.</w:t>
      </w:r>
    </w:p>
    <w:p w:rsidR="00D0094B" w:rsidRPr="004F5172" w:rsidRDefault="00555185" w:rsidP="00F3779E">
      <w:pPr>
        <w:ind w:firstLine="709"/>
        <w:jc w:val="both"/>
        <w:rPr>
          <w:sz w:val="28"/>
          <w:szCs w:val="28"/>
        </w:rPr>
      </w:pPr>
      <w:r w:rsidRPr="004F5172">
        <w:rPr>
          <w:sz w:val="28"/>
          <w:szCs w:val="28"/>
        </w:rPr>
        <w:t>Исполнение в размере 100,0% достигнуто по разделам: национальная оборона, национальная безопасность и правоохранительная деятельность, культура, кинематография, физическая культура и спорт</w:t>
      </w:r>
      <w:r w:rsidR="00D0094B" w:rsidRPr="004F5172">
        <w:rPr>
          <w:sz w:val="28"/>
          <w:szCs w:val="28"/>
        </w:rPr>
        <w:t xml:space="preserve">. </w:t>
      </w:r>
    </w:p>
    <w:p w:rsidR="00F3779E" w:rsidRPr="004F5172" w:rsidRDefault="00364BAE" w:rsidP="00F3779E">
      <w:pPr>
        <w:ind w:firstLine="709"/>
        <w:jc w:val="both"/>
        <w:rPr>
          <w:sz w:val="28"/>
          <w:szCs w:val="28"/>
        </w:rPr>
      </w:pPr>
      <w:r w:rsidRPr="004F5172">
        <w:rPr>
          <w:sz w:val="28"/>
          <w:szCs w:val="28"/>
        </w:rPr>
        <w:t>Исполнение по</w:t>
      </w:r>
      <w:r w:rsidR="00D0094B" w:rsidRPr="004F5172">
        <w:rPr>
          <w:sz w:val="28"/>
          <w:szCs w:val="28"/>
        </w:rPr>
        <w:t xml:space="preserve"> разделу национальная экономика составило 78,2%, по разделу жилищно-коммунальное хозяйство составило 98,</w:t>
      </w:r>
      <w:r w:rsidR="004F5172" w:rsidRPr="004F5172">
        <w:rPr>
          <w:sz w:val="28"/>
          <w:szCs w:val="28"/>
        </w:rPr>
        <w:t>2</w:t>
      </w:r>
      <w:r w:rsidR="00D0094B" w:rsidRPr="004F5172">
        <w:rPr>
          <w:sz w:val="28"/>
          <w:szCs w:val="28"/>
        </w:rPr>
        <w:t>%</w:t>
      </w:r>
      <w:r w:rsidR="004F5172" w:rsidRPr="004F5172">
        <w:rPr>
          <w:sz w:val="28"/>
          <w:szCs w:val="28"/>
        </w:rPr>
        <w:t xml:space="preserve">, по </w:t>
      </w:r>
      <w:r w:rsidR="00D0094B" w:rsidRPr="004F5172">
        <w:rPr>
          <w:sz w:val="28"/>
          <w:szCs w:val="28"/>
        </w:rPr>
        <w:t xml:space="preserve"> </w:t>
      </w:r>
      <w:r w:rsidR="004F5172" w:rsidRPr="004F5172">
        <w:rPr>
          <w:sz w:val="28"/>
          <w:szCs w:val="28"/>
        </w:rPr>
        <w:t xml:space="preserve">общегосударственным вопросам – 99,2%. </w:t>
      </w:r>
    </w:p>
    <w:p w:rsidR="004F5172" w:rsidRPr="004F5172" w:rsidRDefault="004F5172" w:rsidP="00F3779E">
      <w:pPr>
        <w:ind w:firstLine="709"/>
        <w:jc w:val="both"/>
        <w:rPr>
          <w:b/>
          <w:sz w:val="28"/>
          <w:szCs w:val="28"/>
        </w:rPr>
      </w:pPr>
    </w:p>
    <w:p w:rsidR="00C908D4" w:rsidRPr="004F5172" w:rsidRDefault="00C908D4" w:rsidP="004F5172">
      <w:pPr>
        <w:pStyle w:val="a3"/>
        <w:numPr>
          <w:ilvl w:val="0"/>
          <w:numId w:val="31"/>
        </w:numPr>
        <w:jc w:val="center"/>
        <w:rPr>
          <w:b/>
          <w:sz w:val="28"/>
          <w:szCs w:val="28"/>
        </w:rPr>
      </w:pPr>
      <w:r w:rsidRPr="004F5172">
        <w:rPr>
          <w:rFonts w:eastAsia="Calibri"/>
          <w:b/>
          <w:sz w:val="28"/>
          <w:szCs w:val="28"/>
          <w:lang w:eastAsia="en-US"/>
        </w:rPr>
        <w:t>Организация внутреннего финансового контроля и внутреннего финансового аудита главными администраторами бюджетных средств</w:t>
      </w:r>
    </w:p>
    <w:p w:rsidR="00A27CCD" w:rsidRPr="004F5172" w:rsidRDefault="00A27CCD" w:rsidP="008C0316">
      <w:pPr>
        <w:ind w:right="-1" w:firstLine="708"/>
        <w:jc w:val="both"/>
        <w:rPr>
          <w:sz w:val="28"/>
          <w:szCs w:val="28"/>
        </w:rPr>
      </w:pPr>
      <w:proofErr w:type="gramStart"/>
      <w:r w:rsidRPr="004F5172">
        <w:rPr>
          <w:sz w:val="28"/>
          <w:szCs w:val="28"/>
        </w:rPr>
        <w:t>В соответствии со статье</w:t>
      </w:r>
      <w:r w:rsidR="008C0316" w:rsidRPr="004F5172">
        <w:rPr>
          <w:sz w:val="28"/>
          <w:szCs w:val="28"/>
        </w:rPr>
        <w:t xml:space="preserve">й 160.2-1 Бюджетного кодекса Российской Федерации постановлением Администрации </w:t>
      </w:r>
      <w:proofErr w:type="spellStart"/>
      <w:r w:rsidR="00546D10" w:rsidRPr="004F5172">
        <w:rPr>
          <w:sz w:val="28"/>
          <w:szCs w:val="28"/>
        </w:rPr>
        <w:t>Инкинского</w:t>
      </w:r>
      <w:proofErr w:type="spellEnd"/>
      <w:r w:rsidR="00546D10" w:rsidRPr="004F5172">
        <w:rPr>
          <w:sz w:val="28"/>
          <w:szCs w:val="28"/>
        </w:rPr>
        <w:t xml:space="preserve"> </w:t>
      </w:r>
      <w:r w:rsidR="008C0316" w:rsidRPr="004F5172">
        <w:rPr>
          <w:sz w:val="28"/>
          <w:szCs w:val="28"/>
        </w:rPr>
        <w:t>сельского поселения от 0</w:t>
      </w:r>
      <w:r w:rsidR="00546D10" w:rsidRPr="004F5172">
        <w:rPr>
          <w:sz w:val="28"/>
          <w:szCs w:val="28"/>
        </w:rPr>
        <w:t>4</w:t>
      </w:r>
      <w:r w:rsidR="008C0316" w:rsidRPr="004F5172">
        <w:rPr>
          <w:sz w:val="28"/>
          <w:szCs w:val="28"/>
        </w:rPr>
        <w:t>.0</w:t>
      </w:r>
      <w:r w:rsidR="00546D10" w:rsidRPr="004F5172">
        <w:rPr>
          <w:sz w:val="28"/>
          <w:szCs w:val="28"/>
        </w:rPr>
        <w:t>4</w:t>
      </w:r>
      <w:r w:rsidR="008C0316" w:rsidRPr="004F5172">
        <w:rPr>
          <w:sz w:val="28"/>
          <w:szCs w:val="28"/>
        </w:rPr>
        <w:t>.201</w:t>
      </w:r>
      <w:r w:rsidR="00546D10" w:rsidRPr="004F5172">
        <w:rPr>
          <w:sz w:val="28"/>
          <w:szCs w:val="28"/>
        </w:rPr>
        <w:t>6</w:t>
      </w:r>
      <w:r w:rsidR="008C0316" w:rsidRPr="004F5172">
        <w:rPr>
          <w:sz w:val="28"/>
          <w:szCs w:val="28"/>
        </w:rPr>
        <w:t xml:space="preserve"> № </w:t>
      </w:r>
      <w:r w:rsidR="00546D10" w:rsidRPr="004F5172">
        <w:rPr>
          <w:sz w:val="28"/>
          <w:szCs w:val="28"/>
        </w:rPr>
        <w:t>30</w:t>
      </w:r>
      <w:r w:rsidR="008C0316" w:rsidRPr="004F5172">
        <w:rPr>
          <w:sz w:val="28"/>
          <w:szCs w:val="28"/>
        </w:rPr>
        <w:t xml:space="preserve"> </w:t>
      </w:r>
      <w:r w:rsidR="00546D10" w:rsidRPr="004F5172">
        <w:t>«</w:t>
      </w:r>
      <w:r w:rsidR="00546D10" w:rsidRPr="004F5172">
        <w:rPr>
          <w:sz w:val="28"/>
          <w:szCs w:val="28"/>
        </w:rPr>
        <w:t>Об утверждении Порядка осуществления главными распорядителями (распорядителями) средств бюджета муниципального образования «</w:t>
      </w:r>
      <w:proofErr w:type="spellStart"/>
      <w:r w:rsidR="00546D10" w:rsidRPr="004F5172">
        <w:rPr>
          <w:sz w:val="28"/>
          <w:szCs w:val="28"/>
        </w:rPr>
        <w:t>Инкинское</w:t>
      </w:r>
      <w:proofErr w:type="spellEnd"/>
      <w:r w:rsidR="00546D10" w:rsidRPr="004F5172">
        <w:rPr>
          <w:sz w:val="28"/>
          <w:szCs w:val="28"/>
        </w:rPr>
        <w:t xml:space="preserve"> сельское поселение», главными администраторами (администраторами) доходов бюджета муниципального образования «</w:t>
      </w:r>
      <w:proofErr w:type="spellStart"/>
      <w:r w:rsidR="00546D10" w:rsidRPr="004F5172">
        <w:rPr>
          <w:sz w:val="28"/>
          <w:szCs w:val="28"/>
        </w:rPr>
        <w:t>Инкинское</w:t>
      </w:r>
      <w:proofErr w:type="spellEnd"/>
      <w:r w:rsidR="00546D10" w:rsidRPr="004F5172">
        <w:rPr>
          <w:sz w:val="28"/>
          <w:szCs w:val="28"/>
        </w:rPr>
        <w:t xml:space="preserve"> сельское поселение», главными администраторами (администраторами) источников финансирования дефицита бюджета муниципального образования «</w:t>
      </w:r>
      <w:proofErr w:type="spellStart"/>
      <w:r w:rsidR="00546D10" w:rsidRPr="004F5172">
        <w:rPr>
          <w:sz w:val="28"/>
          <w:szCs w:val="28"/>
        </w:rPr>
        <w:t>Инкинское</w:t>
      </w:r>
      <w:proofErr w:type="spellEnd"/>
      <w:r w:rsidR="00546D10" w:rsidRPr="004F5172">
        <w:rPr>
          <w:sz w:val="28"/>
          <w:szCs w:val="28"/>
        </w:rPr>
        <w:t xml:space="preserve"> сельское поселение» внутреннего финансового контроля и внутреннего финансового</w:t>
      </w:r>
      <w:proofErr w:type="gramEnd"/>
      <w:r w:rsidR="00546D10" w:rsidRPr="004F5172">
        <w:rPr>
          <w:sz w:val="28"/>
          <w:szCs w:val="28"/>
        </w:rPr>
        <w:t xml:space="preserve"> аудита» утвержден Порядок осуществления главными распорядителями (распорядителями) средств бюджета муниципального образования «</w:t>
      </w:r>
      <w:proofErr w:type="spellStart"/>
      <w:r w:rsidR="00546D10" w:rsidRPr="004F5172">
        <w:rPr>
          <w:sz w:val="28"/>
          <w:szCs w:val="28"/>
        </w:rPr>
        <w:t>Инкинское</w:t>
      </w:r>
      <w:proofErr w:type="spellEnd"/>
      <w:r w:rsidR="00546D10" w:rsidRPr="004F5172">
        <w:rPr>
          <w:sz w:val="28"/>
          <w:szCs w:val="28"/>
        </w:rPr>
        <w:t xml:space="preserve"> сельское поселение», главными администраторами (администраторами) доходов бюджета муниципального образования «</w:t>
      </w:r>
      <w:proofErr w:type="spellStart"/>
      <w:r w:rsidR="00546D10" w:rsidRPr="004F5172">
        <w:rPr>
          <w:sz w:val="28"/>
          <w:szCs w:val="28"/>
        </w:rPr>
        <w:t>Инкинское</w:t>
      </w:r>
      <w:proofErr w:type="spellEnd"/>
      <w:r w:rsidR="00546D10" w:rsidRPr="004F5172">
        <w:rPr>
          <w:sz w:val="28"/>
          <w:szCs w:val="28"/>
        </w:rPr>
        <w:t xml:space="preserve"> сельское поселение», главными администраторами (администраторами) источников финансирования дефицита бюджета муниципального образования «</w:t>
      </w:r>
      <w:proofErr w:type="spellStart"/>
      <w:r w:rsidR="00546D10" w:rsidRPr="004F5172">
        <w:rPr>
          <w:sz w:val="28"/>
          <w:szCs w:val="28"/>
        </w:rPr>
        <w:t>Инкинское</w:t>
      </w:r>
      <w:proofErr w:type="spellEnd"/>
      <w:r w:rsidR="00546D10" w:rsidRPr="004F5172">
        <w:rPr>
          <w:sz w:val="28"/>
          <w:szCs w:val="28"/>
        </w:rPr>
        <w:t xml:space="preserve"> сельское поселение» внутреннего финансового контроля и внутреннего финансового аудита (далее - Порядок № 30).</w:t>
      </w:r>
    </w:p>
    <w:p w:rsidR="002D61E7" w:rsidRPr="004F5172" w:rsidRDefault="002D61E7" w:rsidP="002D61E7">
      <w:pPr>
        <w:ind w:firstLine="708"/>
        <w:jc w:val="both"/>
        <w:rPr>
          <w:sz w:val="28"/>
          <w:szCs w:val="28"/>
        </w:rPr>
      </w:pPr>
      <w:r w:rsidRPr="004F5172">
        <w:rPr>
          <w:sz w:val="28"/>
          <w:szCs w:val="28"/>
        </w:rPr>
        <w:lastRenderedPageBreak/>
        <w:t>Согласно пункту 3 Порядка № 30 внутренний финансовый контроль направлен:</w:t>
      </w:r>
    </w:p>
    <w:p w:rsidR="002D61E7" w:rsidRPr="004F5172" w:rsidRDefault="002D61E7" w:rsidP="002D61E7">
      <w:pPr>
        <w:jc w:val="both"/>
        <w:rPr>
          <w:sz w:val="28"/>
          <w:szCs w:val="28"/>
        </w:rPr>
      </w:pPr>
      <w:bookmarkStart w:id="1" w:name="sub_10"/>
      <w:r w:rsidRPr="004F5172">
        <w:rPr>
          <w:sz w:val="28"/>
          <w:szCs w:val="28"/>
        </w:rPr>
        <w:t>1) на соблюдение правовых актов главного администратора бюджетных средств, регулирующих составление и исполнение бюджета поселения, составление бюджетной отчётности и ведение бюджетного учёта;</w:t>
      </w:r>
    </w:p>
    <w:p w:rsidR="002D61E7" w:rsidRPr="004F5172" w:rsidRDefault="002D61E7" w:rsidP="002D61E7">
      <w:pPr>
        <w:jc w:val="both"/>
        <w:rPr>
          <w:sz w:val="28"/>
          <w:szCs w:val="28"/>
        </w:rPr>
      </w:pPr>
      <w:bookmarkStart w:id="2" w:name="sub_11"/>
      <w:bookmarkEnd w:id="1"/>
      <w:r w:rsidRPr="004F5172">
        <w:rPr>
          <w:sz w:val="28"/>
          <w:szCs w:val="28"/>
        </w:rPr>
        <w:t>2) на подготовку и организацию мер по повышению экономности и результативности использования бюджетных средств.</w:t>
      </w:r>
    </w:p>
    <w:bookmarkEnd w:id="2"/>
    <w:p w:rsidR="002D61E7" w:rsidRPr="004F5172" w:rsidRDefault="002D61E7" w:rsidP="002D61E7">
      <w:pPr>
        <w:ind w:firstLine="708"/>
        <w:jc w:val="both"/>
        <w:rPr>
          <w:sz w:val="28"/>
          <w:szCs w:val="28"/>
        </w:rPr>
      </w:pPr>
      <w:r w:rsidRPr="004F5172">
        <w:rPr>
          <w:sz w:val="28"/>
          <w:szCs w:val="28"/>
        </w:rPr>
        <w:t>Внутренний финансовый контроль согласно пункту 4 Порядка № 30 осуществляется непрерывно руководителями (заместителями руководителей), иными должностными лицами главного администратора бюджетных средств, организующими и выполняющими внутренние процедуры составления и исполнения бюджета поселения, ведения бюджетного учёта и составления бюджетной отчётности.</w:t>
      </w:r>
    </w:p>
    <w:p w:rsidR="002D61E7" w:rsidRPr="004F5172" w:rsidRDefault="002D61E7" w:rsidP="002D61E7">
      <w:pPr>
        <w:ind w:firstLine="708"/>
        <w:jc w:val="both"/>
        <w:rPr>
          <w:sz w:val="28"/>
          <w:szCs w:val="28"/>
        </w:rPr>
      </w:pPr>
      <w:r w:rsidRPr="004F5172">
        <w:rPr>
          <w:sz w:val="28"/>
          <w:szCs w:val="28"/>
        </w:rPr>
        <w:t>Согласно пункту 19 Порядка № 30 внутренний финансовый аудит осуществляется структурными подразделениями и (или) уполномоченны</w:t>
      </w:r>
      <w:proofErr w:type="gramStart"/>
      <w:r w:rsidRPr="004F5172">
        <w:rPr>
          <w:sz w:val="28"/>
          <w:szCs w:val="28"/>
        </w:rPr>
        <w:t>м(</w:t>
      </w:r>
      <w:proofErr w:type="gramEnd"/>
      <w:r w:rsidRPr="004F5172">
        <w:rPr>
          <w:sz w:val="28"/>
          <w:szCs w:val="28"/>
        </w:rPr>
        <w:t>и) должностным(и) лицом(лицами) главного администратора бюджетных средств, наделёнными полномочиями по осуществлению внутреннего финансового аудита, на основе функциональной независимости.</w:t>
      </w:r>
    </w:p>
    <w:p w:rsidR="002D61E7" w:rsidRPr="004F5172" w:rsidRDefault="002D61E7" w:rsidP="002D61E7">
      <w:pPr>
        <w:ind w:firstLine="708"/>
        <w:jc w:val="both"/>
        <w:rPr>
          <w:sz w:val="28"/>
          <w:szCs w:val="28"/>
        </w:rPr>
      </w:pPr>
      <w:r w:rsidRPr="004F5172">
        <w:rPr>
          <w:sz w:val="28"/>
          <w:szCs w:val="28"/>
        </w:rPr>
        <w:t>Целями внутреннего финансового аудита согласно пункту 20 Порядка № 30 являются:</w:t>
      </w:r>
    </w:p>
    <w:p w:rsidR="002D61E7" w:rsidRPr="004F5172" w:rsidRDefault="002D61E7" w:rsidP="002D61E7">
      <w:pPr>
        <w:jc w:val="both"/>
        <w:rPr>
          <w:sz w:val="28"/>
          <w:szCs w:val="28"/>
        </w:rPr>
      </w:pPr>
      <w:bookmarkStart w:id="3" w:name="sub_79"/>
      <w:r w:rsidRPr="004F5172">
        <w:rPr>
          <w:sz w:val="28"/>
          <w:szCs w:val="28"/>
        </w:rPr>
        <w:t>1</w:t>
      </w:r>
      <w:r w:rsidR="00F14D62" w:rsidRPr="004F5172">
        <w:rPr>
          <w:sz w:val="28"/>
          <w:szCs w:val="28"/>
        </w:rPr>
        <w:t>)</w:t>
      </w:r>
      <w:r w:rsidRPr="004F5172">
        <w:rPr>
          <w:sz w:val="28"/>
          <w:szCs w:val="28"/>
        </w:rPr>
        <w:t xml:space="preserve"> </w:t>
      </w:r>
      <w:r w:rsidR="00F14D62" w:rsidRPr="004F5172">
        <w:rPr>
          <w:sz w:val="28"/>
          <w:szCs w:val="28"/>
        </w:rPr>
        <w:t>о</w:t>
      </w:r>
      <w:r w:rsidRPr="004F5172">
        <w:rPr>
          <w:sz w:val="28"/>
          <w:szCs w:val="28"/>
        </w:rPr>
        <w:t>ценка надёжности внутреннего финансового контроля и подготовка рекомендаций по повышению его эффективности</w:t>
      </w:r>
      <w:r w:rsidR="00F14D62" w:rsidRPr="004F5172">
        <w:rPr>
          <w:sz w:val="28"/>
          <w:szCs w:val="28"/>
        </w:rPr>
        <w:t>;</w:t>
      </w:r>
    </w:p>
    <w:p w:rsidR="002D61E7" w:rsidRPr="004F5172" w:rsidRDefault="002D61E7" w:rsidP="002D61E7">
      <w:pPr>
        <w:jc w:val="both"/>
        <w:rPr>
          <w:sz w:val="28"/>
          <w:szCs w:val="28"/>
        </w:rPr>
      </w:pPr>
      <w:bookmarkStart w:id="4" w:name="sub_80"/>
      <w:bookmarkEnd w:id="3"/>
      <w:r w:rsidRPr="004F5172">
        <w:rPr>
          <w:sz w:val="28"/>
          <w:szCs w:val="28"/>
        </w:rPr>
        <w:t>2</w:t>
      </w:r>
      <w:r w:rsidR="00F14D62" w:rsidRPr="004F5172">
        <w:rPr>
          <w:sz w:val="28"/>
          <w:szCs w:val="28"/>
        </w:rPr>
        <w:t>)</w:t>
      </w:r>
      <w:r w:rsidRPr="004F5172">
        <w:rPr>
          <w:sz w:val="28"/>
          <w:szCs w:val="28"/>
        </w:rPr>
        <w:t xml:space="preserve"> </w:t>
      </w:r>
      <w:r w:rsidR="00F14D62" w:rsidRPr="004F5172">
        <w:rPr>
          <w:sz w:val="28"/>
          <w:szCs w:val="28"/>
        </w:rPr>
        <w:t>п</w:t>
      </w:r>
      <w:r w:rsidRPr="004F5172">
        <w:rPr>
          <w:sz w:val="28"/>
          <w:szCs w:val="28"/>
        </w:rPr>
        <w:t>одтверждение достоверности бюджетной отчётности и соответствия порядка ведения бюджетного учёта методологии и стандартам бюджетного учёта, установленным Министерством финансов Российской Федерации.</w:t>
      </w:r>
    </w:p>
    <w:p w:rsidR="002D61E7" w:rsidRPr="004F5172" w:rsidRDefault="002D61E7" w:rsidP="002D61E7">
      <w:pPr>
        <w:jc w:val="both"/>
        <w:rPr>
          <w:sz w:val="28"/>
          <w:szCs w:val="28"/>
        </w:rPr>
      </w:pPr>
      <w:bookmarkStart w:id="5" w:name="sub_81"/>
      <w:bookmarkEnd w:id="4"/>
      <w:r w:rsidRPr="004F5172">
        <w:rPr>
          <w:sz w:val="28"/>
          <w:szCs w:val="28"/>
        </w:rPr>
        <w:t>3</w:t>
      </w:r>
      <w:r w:rsidR="00F14D62" w:rsidRPr="004F5172">
        <w:rPr>
          <w:sz w:val="28"/>
          <w:szCs w:val="28"/>
        </w:rPr>
        <w:t>)</w:t>
      </w:r>
      <w:r w:rsidRPr="004F5172">
        <w:rPr>
          <w:sz w:val="28"/>
          <w:szCs w:val="28"/>
        </w:rPr>
        <w:t xml:space="preserve"> </w:t>
      </w:r>
      <w:r w:rsidR="00F14D62" w:rsidRPr="004F5172">
        <w:rPr>
          <w:sz w:val="28"/>
          <w:szCs w:val="28"/>
        </w:rPr>
        <w:t>п</w:t>
      </w:r>
      <w:r w:rsidRPr="004F5172">
        <w:rPr>
          <w:sz w:val="28"/>
          <w:szCs w:val="28"/>
        </w:rPr>
        <w:t>одготовка предложений о повышении экономности и результативности использования бюджетных средств.</w:t>
      </w:r>
    </w:p>
    <w:bookmarkEnd w:id="5"/>
    <w:p w:rsidR="00C52D92" w:rsidRPr="004F5172" w:rsidRDefault="00C52D92" w:rsidP="00C52D92">
      <w:pPr>
        <w:ind w:firstLine="709"/>
        <w:jc w:val="both"/>
        <w:rPr>
          <w:b/>
          <w:sz w:val="28"/>
          <w:szCs w:val="28"/>
        </w:rPr>
      </w:pPr>
      <w:proofErr w:type="gramStart"/>
      <w:r w:rsidRPr="004F5172">
        <w:rPr>
          <w:b/>
          <w:sz w:val="28"/>
          <w:szCs w:val="28"/>
        </w:rPr>
        <w:t>Следует отметить, что в 201</w:t>
      </w:r>
      <w:r w:rsidR="00057141" w:rsidRPr="004F5172">
        <w:rPr>
          <w:b/>
          <w:sz w:val="28"/>
          <w:szCs w:val="28"/>
        </w:rPr>
        <w:t>7</w:t>
      </w:r>
      <w:r w:rsidRPr="004F5172">
        <w:rPr>
          <w:b/>
          <w:sz w:val="28"/>
          <w:szCs w:val="28"/>
        </w:rPr>
        <w:t xml:space="preserve"> году Администрацией </w:t>
      </w:r>
      <w:proofErr w:type="spellStart"/>
      <w:r w:rsidR="00B21ACC" w:rsidRPr="004F5172">
        <w:rPr>
          <w:b/>
          <w:sz w:val="28"/>
          <w:szCs w:val="28"/>
        </w:rPr>
        <w:t>Инкинского</w:t>
      </w:r>
      <w:proofErr w:type="spellEnd"/>
      <w:r w:rsidR="00B21ACC" w:rsidRPr="004F5172">
        <w:rPr>
          <w:b/>
          <w:sz w:val="28"/>
          <w:szCs w:val="28"/>
        </w:rPr>
        <w:t xml:space="preserve"> </w:t>
      </w:r>
      <w:r w:rsidR="008D2AF9" w:rsidRPr="004F5172">
        <w:rPr>
          <w:b/>
          <w:sz w:val="28"/>
          <w:szCs w:val="28"/>
        </w:rPr>
        <w:t xml:space="preserve">сельского </w:t>
      </w:r>
      <w:r w:rsidRPr="004F5172">
        <w:rPr>
          <w:b/>
          <w:sz w:val="28"/>
          <w:szCs w:val="28"/>
        </w:rPr>
        <w:t>поселения, как главным распорядителем (распорядителем) средств бюджета муниципального образования «</w:t>
      </w:r>
      <w:proofErr w:type="spellStart"/>
      <w:r w:rsidR="00B21ACC" w:rsidRPr="004F5172">
        <w:rPr>
          <w:b/>
          <w:sz w:val="28"/>
          <w:szCs w:val="28"/>
        </w:rPr>
        <w:t>Инкинское</w:t>
      </w:r>
      <w:proofErr w:type="spellEnd"/>
      <w:r w:rsidRPr="004F5172">
        <w:rPr>
          <w:b/>
          <w:sz w:val="28"/>
          <w:szCs w:val="28"/>
        </w:rPr>
        <w:t xml:space="preserve"> сельское поселение», главным администратором (администратором) доходов бюджета поселения, главным администратором (администратором) источников финансирования дефицита бюджета поселения не осуществлялся внутренний финансовый контроль и внутренний финансовый аудит в нарушение статьи 160.2-1 Бюджетного кодекса Российской Федерации и Порядка № </w:t>
      </w:r>
      <w:r w:rsidR="00B21ACC" w:rsidRPr="004F5172">
        <w:rPr>
          <w:b/>
          <w:sz w:val="28"/>
          <w:szCs w:val="28"/>
        </w:rPr>
        <w:t>30</w:t>
      </w:r>
      <w:r w:rsidRPr="004F5172">
        <w:rPr>
          <w:b/>
          <w:sz w:val="28"/>
          <w:szCs w:val="28"/>
        </w:rPr>
        <w:t>.</w:t>
      </w:r>
      <w:proofErr w:type="gramEnd"/>
    </w:p>
    <w:p w:rsidR="00B21ACC" w:rsidRPr="004F5172" w:rsidRDefault="00B21ACC" w:rsidP="00C52D92">
      <w:pPr>
        <w:ind w:firstLine="709"/>
        <w:jc w:val="both"/>
        <w:rPr>
          <w:sz w:val="28"/>
          <w:szCs w:val="28"/>
        </w:rPr>
      </w:pPr>
      <w:proofErr w:type="gramStart"/>
      <w:r w:rsidRPr="004F5172">
        <w:rPr>
          <w:sz w:val="28"/>
          <w:szCs w:val="28"/>
        </w:rPr>
        <w:t>При этом</w:t>
      </w:r>
      <w:r w:rsidR="00A577E7" w:rsidRPr="004F5172">
        <w:rPr>
          <w:sz w:val="28"/>
          <w:szCs w:val="28"/>
        </w:rPr>
        <w:t xml:space="preserve"> согласно информации, содержащейся в пояснительной записке к отчету об исполнении бюджета муниципального образования «</w:t>
      </w:r>
      <w:proofErr w:type="spellStart"/>
      <w:r w:rsidR="00A577E7" w:rsidRPr="004F5172">
        <w:rPr>
          <w:sz w:val="28"/>
          <w:szCs w:val="28"/>
        </w:rPr>
        <w:t>Инкинское</w:t>
      </w:r>
      <w:proofErr w:type="spellEnd"/>
      <w:r w:rsidR="00A577E7" w:rsidRPr="004F5172">
        <w:rPr>
          <w:sz w:val="28"/>
          <w:szCs w:val="28"/>
        </w:rPr>
        <w:t xml:space="preserve"> сельское поселение» за 2017</w:t>
      </w:r>
      <w:r w:rsidR="0077156D" w:rsidRPr="004F5172">
        <w:rPr>
          <w:sz w:val="28"/>
          <w:szCs w:val="28"/>
        </w:rPr>
        <w:t>, в рамках осуществления в поселении внутреннего муниципального финансового контроля в соответствии с</w:t>
      </w:r>
      <w:r w:rsidR="00374440" w:rsidRPr="004F5172">
        <w:rPr>
          <w:sz w:val="28"/>
          <w:szCs w:val="28"/>
        </w:rPr>
        <w:t>о</w:t>
      </w:r>
      <w:r w:rsidR="0077156D" w:rsidRPr="004F5172">
        <w:rPr>
          <w:sz w:val="28"/>
          <w:szCs w:val="28"/>
        </w:rPr>
        <w:t xml:space="preserve"> </w:t>
      </w:r>
      <w:r w:rsidR="00E01B02" w:rsidRPr="004F5172">
        <w:rPr>
          <w:sz w:val="28"/>
          <w:szCs w:val="28"/>
        </w:rPr>
        <w:t xml:space="preserve">ст. 269.2 Бюджетного кодекса Российской Федерации </w:t>
      </w:r>
      <w:r w:rsidR="00B523FE" w:rsidRPr="004F5172">
        <w:rPr>
          <w:sz w:val="28"/>
          <w:szCs w:val="28"/>
        </w:rPr>
        <w:t xml:space="preserve">и </w:t>
      </w:r>
      <w:r w:rsidR="00E01B02" w:rsidRPr="004F5172">
        <w:rPr>
          <w:sz w:val="28"/>
          <w:szCs w:val="28"/>
        </w:rPr>
        <w:t xml:space="preserve">на основании </w:t>
      </w:r>
      <w:r w:rsidR="0077156D" w:rsidRPr="004F5172">
        <w:rPr>
          <w:sz w:val="28"/>
          <w:szCs w:val="28"/>
        </w:rPr>
        <w:t>постановлени</w:t>
      </w:r>
      <w:r w:rsidR="00E01B02" w:rsidRPr="004F5172">
        <w:rPr>
          <w:sz w:val="28"/>
          <w:szCs w:val="28"/>
        </w:rPr>
        <w:t>я</w:t>
      </w:r>
      <w:r w:rsidR="0077156D" w:rsidRPr="004F5172">
        <w:rPr>
          <w:sz w:val="28"/>
          <w:szCs w:val="28"/>
        </w:rPr>
        <w:t xml:space="preserve"> Администрации </w:t>
      </w:r>
      <w:proofErr w:type="spellStart"/>
      <w:r w:rsidR="0077156D" w:rsidRPr="004F5172">
        <w:rPr>
          <w:sz w:val="28"/>
          <w:szCs w:val="28"/>
        </w:rPr>
        <w:t>Инкинского</w:t>
      </w:r>
      <w:proofErr w:type="spellEnd"/>
      <w:r w:rsidR="0077156D" w:rsidRPr="004F5172">
        <w:rPr>
          <w:sz w:val="28"/>
          <w:szCs w:val="28"/>
        </w:rPr>
        <w:t xml:space="preserve"> сельского поселения от 23.06.2015 № 73 «Об утверждении Порядка осуществления Администрацией </w:t>
      </w:r>
      <w:proofErr w:type="spellStart"/>
      <w:r w:rsidR="0077156D" w:rsidRPr="004F5172">
        <w:rPr>
          <w:sz w:val="28"/>
          <w:szCs w:val="28"/>
        </w:rPr>
        <w:t>Инкинского</w:t>
      </w:r>
      <w:proofErr w:type="spellEnd"/>
      <w:r w:rsidR="0077156D" w:rsidRPr="004F5172">
        <w:rPr>
          <w:sz w:val="28"/>
          <w:szCs w:val="28"/>
        </w:rPr>
        <w:t xml:space="preserve"> сельского поселения полномочий по </w:t>
      </w:r>
      <w:r w:rsidR="0077156D" w:rsidRPr="004F5172">
        <w:rPr>
          <w:sz w:val="28"/>
          <w:szCs w:val="28"/>
        </w:rPr>
        <w:lastRenderedPageBreak/>
        <w:t>внутреннему</w:t>
      </w:r>
      <w:proofErr w:type="gramEnd"/>
      <w:r w:rsidR="0077156D" w:rsidRPr="004F5172">
        <w:rPr>
          <w:sz w:val="28"/>
          <w:szCs w:val="28"/>
        </w:rPr>
        <w:t xml:space="preserve"> муниципальному финансовому контролю в муниципальном образовании «</w:t>
      </w:r>
      <w:proofErr w:type="spellStart"/>
      <w:r w:rsidR="0077156D" w:rsidRPr="004F5172">
        <w:rPr>
          <w:sz w:val="28"/>
          <w:szCs w:val="28"/>
        </w:rPr>
        <w:t>Инкинское</w:t>
      </w:r>
      <w:proofErr w:type="spellEnd"/>
      <w:r w:rsidR="0077156D" w:rsidRPr="004F5172">
        <w:rPr>
          <w:sz w:val="28"/>
          <w:szCs w:val="28"/>
        </w:rPr>
        <w:t xml:space="preserve"> сельское поселение»</w:t>
      </w:r>
      <w:r w:rsidR="00E01B02" w:rsidRPr="004F5172">
        <w:rPr>
          <w:sz w:val="28"/>
          <w:szCs w:val="28"/>
        </w:rPr>
        <w:t xml:space="preserve"> в отчетном периоде проводились внеплановые контрольные мероприятия, а именно: внезапная ревизия кассы.</w:t>
      </w:r>
      <w:r w:rsidR="00B523FE" w:rsidRPr="004F5172">
        <w:rPr>
          <w:sz w:val="28"/>
          <w:szCs w:val="28"/>
        </w:rPr>
        <w:t xml:space="preserve"> </w:t>
      </w:r>
      <w:r w:rsidR="002221C6" w:rsidRPr="004F5172">
        <w:rPr>
          <w:sz w:val="28"/>
          <w:szCs w:val="28"/>
        </w:rPr>
        <w:t>В ходе ревизии излишков и недостач в кассе не выявлено.</w:t>
      </w:r>
    </w:p>
    <w:p w:rsidR="002221C6" w:rsidRPr="004F5172" w:rsidRDefault="002221C6" w:rsidP="00C52D92">
      <w:pPr>
        <w:ind w:firstLine="709"/>
        <w:jc w:val="both"/>
        <w:rPr>
          <w:sz w:val="28"/>
          <w:szCs w:val="28"/>
        </w:rPr>
      </w:pPr>
      <w:r w:rsidRPr="004F5172">
        <w:rPr>
          <w:sz w:val="28"/>
          <w:szCs w:val="28"/>
        </w:rPr>
        <w:t>В соответствии с распоряжением</w:t>
      </w:r>
      <w:r w:rsidR="00372FAD" w:rsidRPr="004F5172">
        <w:rPr>
          <w:sz w:val="28"/>
          <w:szCs w:val="28"/>
        </w:rPr>
        <w:t xml:space="preserve"> Администрации </w:t>
      </w:r>
      <w:proofErr w:type="spellStart"/>
      <w:r w:rsidR="00372FAD" w:rsidRPr="004F5172">
        <w:rPr>
          <w:sz w:val="28"/>
          <w:szCs w:val="28"/>
        </w:rPr>
        <w:t>Инкинского</w:t>
      </w:r>
      <w:proofErr w:type="spellEnd"/>
      <w:r w:rsidR="00372FAD" w:rsidRPr="004F5172">
        <w:rPr>
          <w:sz w:val="28"/>
          <w:szCs w:val="28"/>
        </w:rPr>
        <w:t xml:space="preserve"> сельского поселения от 04.12.2017 № 48 с целью обеспечения достоверных данных годовой бухгалтерской отчетности</w:t>
      </w:r>
      <w:r w:rsidR="00E76707" w:rsidRPr="004F5172">
        <w:rPr>
          <w:sz w:val="28"/>
          <w:szCs w:val="28"/>
        </w:rPr>
        <w:t xml:space="preserve"> была проведена инвентаризация расчетов и имущества, недостач и хищений не </w:t>
      </w:r>
      <w:r w:rsidR="004F5172" w:rsidRPr="004F5172">
        <w:rPr>
          <w:sz w:val="28"/>
          <w:szCs w:val="28"/>
        </w:rPr>
        <w:t>выявлено</w:t>
      </w:r>
      <w:r w:rsidR="00E76707" w:rsidRPr="004F5172">
        <w:rPr>
          <w:sz w:val="28"/>
          <w:szCs w:val="28"/>
        </w:rPr>
        <w:t>.</w:t>
      </w:r>
    </w:p>
    <w:p w:rsidR="00E76707" w:rsidRPr="004F5172" w:rsidRDefault="00E76707" w:rsidP="00C52D92">
      <w:pPr>
        <w:ind w:firstLine="709"/>
        <w:jc w:val="both"/>
        <w:rPr>
          <w:sz w:val="28"/>
          <w:szCs w:val="28"/>
        </w:rPr>
      </w:pPr>
    </w:p>
    <w:p w:rsidR="00AA4FD6" w:rsidRPr="004F5172" w:rsidRDefault="00AA4FD6" w:rsidP="00AA4FD6">
      <w:pPr>
        <w:pStyle w:val="ConsPlusNormal"/>
        <w:tabs>
          <w:tab w:val="left" w:pos="72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172">
        <w:rPr>
          <w:rFonts w:ascii="Times New Roman" w:hAnsi="Times New Roman" w:cs="Times New Roman"/>
          <w:b/>
          <w:sz w:val="28"/>
          <w:szCs w:val="28"/>
        </w:rPr>
        <w:t>5. Соблюдение ограничений, установленных бюджетным законодательством</w:t>
      </w:r>
    </w:p>
    <w:p w:rsidR="00AA4FD6" w:rsidRPr="004F5172" w:rsidRDefault="00AA4FD6" w:rsidP="00AA4FD6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A4FD6" w:rsidRPr="004F5172" w:rsidRDefault="00AA4FD6" w:rsidP="00AA4FD6">
      <w:pPr>
        <w:ind w:firstLine="709"/>
        <w:jc w:val="both"/>
        <w:rPr>
          <w:sz w:val="28"/>
          <w:szCs w:val="28"/>
          <w:u w:val="single"/>
        </w:rPr>
      </w:pPr>
      <w:r w:rsidRPr="004F5172">
        <w:rPr>
          <w:sz w:val="28"/>
          <w:szCs w:val="28"/>
          <w:u w:val="single"/>
        </w:rPr>
        <w:t xml:space="preserve">Резервный фонд Администрации </w:t>
      </w:r>
      <w:proofErr w:type="spellStart"/>
      <w:r w:rsidR="003C1F4F" w:rsidRPr="004F5172">
        <w:rPr>
          <w:sz w:val="28"/>
          <w:szCs w:val="28"/>
          <w:u w:val="single"/>
        </w:rPr>
        <w:t>Инкинского</w:t>
      </w:r>
      <w:proofErr w:type="spellEnd"/>
      <w:r w:rsidR="003C1F4F" w:rsidRPr="004F5172">
        <w:rPr>
          <w:sz w:val="28"/>
          <w:szCs w:val="28"/>
          <w:u w:val="single"/>
        </w:rPr>
        <w:t xml:space="preserve"> </w:t>
      </w:r>
      <w:r w:rsidRPr="004F5172">
        <w:rPr>
          <w:sz w:val="28"/>
          <w:szCs w:val="28"/>
          <w:u w:val="single"/>
        </w:rPr>
        <w:t>сельского поселения за 2017 год.</w:t>
      </w:r>
    </w:p>
    <w:p w:rsidR="003C1F4F" w:rsidRPr="004F5172" w:rsidRDefault="003C1F4F" w:rsidP="00AA4FD6">
      <w:pPr>
        <w:ind w:firstLine="709"/>
        <w:jc w:val="both"/>
        <w:rPr>
          <w:sz w:val="28"/>
          <w:szCs w:val="28"/>
        </w:rPr>
      </w:pPr>
      <w:r w:rsidRPr="004F5172">
        <w:rPr>
          <w:sz w:val="28"/>
          <w:szCs w:val="28"/>
        </w:rPr>
        <w:t>Согласно информации, содержащейся в пояснительной записке к отчету об исполнении бюджета муниципального образования «</w:t>
      </w:r>
      <w:proofErr w:type="spellStart"/>
      <w:r w:rsidRPr="004F5172">
        <w:rPr>
          <w:sz w:val="28"/>
          <w:szCs w:val="28"/>
        </w:rPr>
        <w:t>Инкинское</w:t>
      </w:r>
      <w:proofErr w:type="spellEnd"/>
      <w:r w:rsidRPr="004F5172">
        <w:rPr>
          <w:sz w:val="28"/>
          <w:szCs w:val="28"/>
        </w:rPr>
        <w:t xml:space="preserve"> сельское поселение» за 2017 резервный фонд в отчетном периоде не использовался.</w:t>
      </w:r>
    </w:p>
    <w:p w:rsidR="00C52D92" w:rsidRPr="004F5172" w:rsidRDefault="00C52D92" w:rsidP="002E7F3E">
      <w:pPr>
        <w:ind w:firstLine="709"/>
        <w:jc w:val="both"/>
        <w:rPr>
          <w:sz w:val="28"/>
          <w:szCs w:val="28"/>
        </w:rPr>
      </w:pPr>
    </w:p>
    <w:p w:rsidR="009A1061" w:rsidRPr="004F5172" w:rsidRDefault="009A1061" w:rsidP="009A1061">
      <w:pPr>
        <w:jc w:val="center"/>
        <w:rPr>
          <w:b/>
          <w:sz w:val="28"/>
          <w:szCs w:val="28"/>
        </w:rPr>
      </w:pPr>
      <w:r w:rsidRPr="004F5172">
        <w:rPr>
          <w:b/>
          <w:sz w:val="28"/>
          <w:szCs w:val="28"/>
        </w:rPr>
        <w:t>Вывод:</w:t>
      </w:r>
    </w:p>
    <w:p w:rsidR="00AA4FD6" w:rsidRPr="004F5172" w:rsidRDefault="00AA4FD6" w:rsidP="004E643C">
      <w:pPr>
        <w:ind w:firstLine="709"/>
        <w:jc w:val="both"/>
        <w:rPr>
          <w:sz w:val="28"/>
          <w:szCs w:val="28"/>
        </w:rPr>
      </w:pPr>
    </w:p>
    <w:p w:rsidR="00AA4FD6" w:rsidRPr="004F5172" w:rsidRDefault="00AA4FD6" w:rsidP="00AA4FD6">
      <w:pPr>
        <w:ind w:firstLine="709"/>
        <w:jc w:val="both"/>
        <w:rPr>
          <w:b/>
          <w:sz w:val="28"/>
          <w:szCs w:val="28"/>
        </w:rPr>
      </w:pPr>
      <w:r w:rsidRPr="004F5172">
        <w:rPr>
          <w:b/>
          <w:sz w:val="28"/>
          <w:szCs w:val="28"/>
        </w:rPr>
        <w:t xml:space="preserve">Счетная палата </w:t>
      </w:r>
      <w:proofErr w:type="spellStart"/>
      <w:r w:rsidRPr="004F5172">
        <w:rPr>
          <w:b/>
          <w:sz w:val="28"/>
          <w:szCs w:val="28"/>
        </w:rPr>
        <w:t>Колпашевского</w:t>
      </w:r>
      <w:proofErr w:type="spellEnd"/>
      <w:r w:rsidRPr="004F5172">
        <w:rPr>
          <w:b/>
          <w:sz w:val="28"/>
          <w:szCs w:val="28"/>
        </w:rPr>
        <w:t xml:space="preserve"> района отмечает, что проект решения подлежит рассмотрению и утверждению Советом </w:t>
      </w:r>
      <w:proofErr w:type="spellStart"/>
      <w:r w:rsidR="008A39CB" w:rsidRPr="004F5172">
        <w:rPr>
          <w:b/>
          <w:sz w:val="28"/>
          <w:szCs w:val="28"/>
        </w:rPr>
        <w:t>Инкинского</w:t>
      </w:r>
      <w:proofErr w:type="spellEnd"/>
      <w:r w:rsidR="008A39CB" w:rsidRPr="004F5172">
        <w:rPr>
          <w:b/>
          <w:sz w:val="28"/>
          <w:szCs w:val="28"/>
        </w:rPr>
        <w:t xml:space="preserve"> </w:t>
      </w:r>
      <w:r w:rsidRPr="004F5172">
        <w:rPr>
          <w:b/>
          <w:sz w:val="28"/>
          <w:szCs w:val="28"/>
        </w:rPr>
        <w:t>сельского поселения, как содержащий достоверную информацию, соответствующий бюджетному законодательству Российской Федерации</w:t>
      </w:r>
      <w:r w:rsidR="004A2438" w:rsidRPr="004F5172">
        <w:rPr>
          <w:b/>
          <w:sz w:val="28"/>
          <w:szCs w:val="28"/>
        </w:rPr>
        <w:t>.</w:t>
      </w:r>
    </w:p>
    <w:p w:rsidR="00AA4FD6" w:rsidRPr="004F5172" w:rsidRDefault="00AA4FD6" w:rsidP="004E643C">
      <w:pPr>
        <w:ind w:firstLine="709"/>
        <w:jc w:val="both"/>
        <w:rPr>
          <w:sz w:val="28"/>
          <w:szCs w:val="28"/>
        </w:rPr>
      </w:pPr>
    </w:p>
    <w:p w:rsidR="002C2A9C" w:rsidRPr="004F5172" w:rsidRDefault="002C2A9C" w:rsidP="002C2A9C">
      <w:pPr>
        <w:pStyle w:val="a3"/>
        <w:jc w:val="both"/>
        <w:outlineLvl w:val="2"/>
        <w:rPr>
          <w:sz w:val="28"/>
          <w:szCs w:val="28"/>
        </w:rPr>
      </w:pPr>
    </w:p>
    <w:p w:rsidR="002C2A9C" w:rsidRPr="004F5172" w:rsidRDefault="002C2A9C" w:rsidP="002C2A9C">
      <w:pPr>
        <w:pStyle w:val="a3"/>
        <w:jc w:val="both"/>
        <w:outlineLvl w:val="2"/>
        <w:rPr>
          <w:sz w:val="28"/>
          <w:szCs w:val="28"/>
        </w:rPr>
      </w:pPr>
    </w:p>
    <w:p w:rsidR="009D79BA" w:rsidRPr="004F5172" w:rsidRDefault="009D79BA" w:rsidP="009D79BA">
      <w:pPr>
        <w:ind w:right="-1"/>
        <w:jc w:val="both"/>
        <w:rPr>
          <w:sz w:val="28"/>
          <w:szCs w:val="28"/>
        </w:rPr>
      </w:pPr>
      <w:r w:rsidRPr="004F5172">
        <w:rPr>
          <w:sz w:val="28"/>
          <w:szCs w:val="28"/>
        </w:rPr>
        <w:t xml:space="preserve">Председатель                     __________________               </w:t>
      </w:r>
      <w:r w:rsidR="008A39CB" w:rsidRPr="004F5172">
        <w:rPr>
          <w:sz w:val="28"/>
          <w:szCs w:val="28"/>
        </w:rPr>
        <w:t xml:space="preserve">           </w:t>
      </w:r>
      <w:r w:rsidRPr="004F5172">
        <w:rPr>
          <w:sz w:val="28"/>
          <w:szCs w:val="28"/>
        </w:rPr>
        <w:t xml:space="preserve">Е.В. </w:t>
      </w:r>
      <w:proofErr w:type="spellStart"/>
      <w:r w:rsidRPr="004F5172">
        <w:rPr>
          <w:sz w:val="28"/>
          <w:szCs w:val="28"/>
        </w:rPr>
        <w:t>Мозжерин</w:t>
      </w:r>
      <w:proofErr w:type="spellEnd"/>
      <w:r w:rsidRPr="004F5172">
        <w:rPr>
          <w:sz w:val="28"/>
          <w:szCs w:val="28"/>
        </w:rPr>
        <w:t xml:space="preserve"> </w:t>
      </w:r>
    </w:p>
    <w:p w:rsidR="009D79BA" w:rsidRPr="004F5172" w:rsidRDefault="009D79BA" w:rsidP="009D79BA">
      <w:pPr>
        <w:ind w:right="-1"/>
        <w:jc w:val="both"/>
        <w:rPr>
          <w:sz w:val="28"/>
          <w:szCs w:val="28"/>
        </w:rPr>
      </w:pPr>
    </w:p>
    <w:sectPr w:rsidR="009D79BA" w:rsidRPr="004F5172" w:rsidSect="00857AF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343" w:rsidRDefault="00613343" w:rsidP="00857AF9">
      <w:r>
        <w:separator/>
      </w:r>
    </w:p>
  </w:endnote>
  <w:endnote w:type="continuationSeparator" w:id="0">
    <w:p w:rsidR="00613343" w:rsidRDefault="00613343" w:rsidP="00857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09094"/>
      <w:docPartObj>
        <w:docPartGallery w:val="Page Numbers (Bottom of Page)"/>
        <w:docPartUnique/>
      </w:docPartObj>
    </w:sdtPr>
    <w:sdtContent>
      <w:p w:rsidR="00C46E5F" w:rsidRDefault="00CB55C9">
        <w:pPr>
          <w:pStyle w:val="af2"/>
          <w:jc w:val="right"/>
        </w:pPr>
        <w:fldSimple w:instr=" PAGE   \* MERGEFORMAT ">
          <w:r w:rsidR="00EB17F9">
            <w:rPr>
              <w:noProof/>
            </w:rPr>
            <w:t>14</w:t>
          </w:r>
        </w:fldSimple>
      </w:p>
    </w:sdtContent>
  </w:sdt>
  <w:p w:rsidR="00C46E5F" w:rsidRDefault="00C46E5F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343" w:rsidRDefault="00613343" w:rsidP="00857AF9">
      <w:r>
        <w:separator/>
      </w:r>
    </w:p>
  </w:footnote>
  <w:footnote w:type="continuationSeparator" w:id="0">
    <w:p w:rsidR="00613343" w:rsidRDefault="00613343" w:rsidP="00857A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796E"/>
    <w:multiLevelType w:val="hybridMultilevel"/>
    <w:tmpl w:val="6352C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C5425"/>
    <w:multiLevelType w:val="hybridMultilevel"/>
    <w:tmpl w:val="2D242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51998"/>
    <w:multiLevelType w:val="hybridMultilevel"/>
    <w:tmpl w:val="322644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06650"/>
    <w:multiLevelType w:val="hybridMultilevel"/>
    <w:tmpl w:val="A9A6D69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E73FA0"/>
    <w:multiLevelType w:val="hybridMultilevel"/>
    <w:tmpl w:val="9D4E2584"/>
    <w:lvl w:ilvl="0" w:tplc="9912B7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16037"/>
    <w:multiLevelType w:val="hybridMultilevel"/>
    <w:tmpl w:val="B41C1818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183A1BA0"/>
    <w:multiLevelType w:val="hybridMultilevel"/>
    <w:tmpl w:val="321A7682"/>
    <w:lvl w:ilvl="0" w:tplc="BCBE70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8449D4"/>
    <w:multiLevelType w:val="hybridMultilevel"/>
    <w:tmpl w:val="2D6A9352"/>
    <w:lvl w:ilvl="0" w:tplc="5E6272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4B1554"/>
    <w:multiLevelType w:val="hybridMultilevel"/>
    <w:tmpl w:val="FCEEE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50C71"/>
    <w:multiLevelType w:val="hybridMultilevel"/>
    <w:tmpl w:val="ED880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36233"/>
    <w:multiLevelType w:val="hybridMultilevel"/>
    <w:tmpl w:val="69D69D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320503"/>
    <w:multiLevelType w:val="hybridMultilevel"/>
    <w:tmpl w:val="64FC78BA"/>
    <w:lvl w:ilvl="0" w:tplc="C0E6AA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39716D4"/>
    <w:multiLevelType w:val="hybridMultilevel"/>
    <w:tmpl w:val="BB042FC6"/>
    <w:lvl w:ilvl="0" w:tplc="34A29EE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CE375B"/>
    <w:multiLevelType w:val="hybridMultilevel"/>
    <w:tmpl w:val="CDD27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1C64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D3535C"/>
    <w:multiLevelType w:val="hybridMultilevel"/>
    <w:tmpl w:val="704A5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1962BD"/>
    <w:multiLevelType w:val="hybridMultilevel"/>
    <w:tmpl w:val="55F06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317F38"/>
    <w:multiLevelType w:val="hybridMultilevel"/>
    <w:tmpl w:val="C542E80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A423A29"/>
    <w:multiLevelType w:val="hybridMultilevel"/>
    <w:tmpl w:val="1982D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562F3D"/>
    <w:multiLevelType w:val="hybridMultilevel"/>
    <w:tmpl w:val="A7D401E2"/>
    <w:lvl w:ilvl="0" w:tplc="C4FA3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5F30C6E"/>
    <w:multiLevelType w:val="hybridMultilevel"/>
    <w:tmpl w:val="DFBAA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554D13"/>
    <w:multiLevelType w:val="hybridMultilevel"/>
    <w:tmpl w:val="3E84C7E0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>
    <w:nsid w:val="5AD55D78"/>
    <w:multiLevelType w:val="hybridMultilevel"/>
    <w:tmpl w:val="54F82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777895"/>
    <w:multiLevelType w:val="hybridMultilevel"/>
    <w:tmpl w:val="922AE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6047D8"/>
    <w:multiLevelType w:val="hybridMultilevel"/>
    <w:tmpl w:val="B3203F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127721"/>
    <w:multiLevelType w:val="hybridMultilevel"/>
    <w:tmpl w:val="000C2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502DB5"/>
    <w:multiLevelType w:val="hybridMultilevel"/>
    <w:tmpl w:val="0EC052F0"/>
    <w:lvl w:ilvl="0" w:tplc="10B8A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DDC67B5"/>
    <w:multiLevelType w:val="hybridMultilevel"/>
    <w:tmpl w:val="B1BE7A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F931944"/>
    <w:multiLevelType w:val="multilevel"/>
    <w:tmpl w:val="8AD47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>
    <w:nsid w:val="761726F2"/>
    <w:multiLevelType w:val="hybridMultilevel"/>
    <w:tmpl w:val="3A6A798A"/>
    <w:lvl w:ilvl="0" w:tplc="87FEA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CB6F7E"/>
    <w:multiLevelType w:val="hybridMultilevel"/>
    <w:tmpl w:val="EC80ABF0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>
    <w:nsid w:val="7A433086"/>
    <w:multiLevelType w:val="hybridMultilevel"/>
    <w:tmpl w:val="F2E02F06"/>
    <w:lvl w:ilvl="0" w:tplc="A3241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AD92DF9"/>
    <w:multiLevelType w:val="hybridMultilevel"/>
    <w:tmpl w:val="4C862F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</w:num>
  <w:num w:numId="4">
    <w:abstractNumId w:val="17"/>
  </w:num>
  <w:num w:numId="5">
    <w:abstractNumId w:val="12"/>
  </w:num>
  <w:num w:numId="6">
    <w:abstractNumId w:val="6"/>
  </w:num>
  <w:num w:numId="7">
    <w:abstractNumId w:val="4"/>
  </w:num>
  <w:num w:numId="8">
    <w:abstractNumId w:val="23"/>
  </w:num>
  <w:num w:numId="9">
    <w:abstractNumId w:val="31"/>
  </w:num>
  <w:num w:numId="10">
    <w:abstractNumId w:val="14"/>
  </w:num>
  <w:num w:numId="11">
    <w:abstractNumId w:val="9"/>
  </w:num>
  <w:num w:numId="12">
    <w:abstractNumId w:val="26"/>
  </w:num>
  <w:num w:numId="13">
    <w:abstractNumId w:val="5"/>
  </w:num>
  <w:num w:numId="14">
    <w:abstractNumId w:val="19"/>
  </w:num>
  <w:num w:numId="15">
    <w:abstractNumId w:val="1"/>
  </w:num>
  <w:num w:numId="16">
    <w:abstractNumId w:val="21"/>
  </w:num>
  <w:num w:numId="17">
    <w:abstractNumId w:val="3"/>
  </w:num>
  <w:num w:numId="18">
    <w:abstractNumId w:val="27"/>
  </w:num>
  <w:num w:numId="19">
    <w:abstractNumId w:val="0"/>
  </w:num>
  <w:num w:numId="20">
    <w:abstractNumId w:val="8"/>
  </w:num>
  <w:num w:numId="21">
    <w:abstractNumId w:val="15"/>
  </w:num>
  <w:num w:numId="22">
    <w:abstractNumId w:val="2"/>
  </w:num>
  <w:num w:numId="23">
    <w:abstractNumId w:val="22"/>
  </w:num>
  <w:num w:numId="24">
    <w:abstractNumId w:val="20"/>
  </w:num>
  <w:num w:numId="25">
    <w:abstractNumId w:val="16"/>
  </w:num>
  <w:num w:numId="26">
    <w:abstractNumId w:val="25"/>
  </w:num>
  <w:num w:numId="27">
    <w:abstractNumId w:val="28"/>
  </w:num>
  <w:num w:numId="28">
    <w:abstractNumId w:val="24"/>
  </w:num>
  <w:num w:numId="29">
    <w:abstractNumId w:val="30"/>
  </w:num>
  <w:num w:numId="30">
    <w:abstractNumId w:val="29"/>
  </w:num>
  <w:num w:numId="31">
    <w:abstractNumId w:val="10"/>
  </w:num>
  <w:num w:numId="32">
    <w:abstractNumId w:val="18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B42"/>
    <w:rsid w:val="00003124"/>
    <w:rsid w:val="000039BA"/>
    <w:rsid w:val="00013030"/>
    <w:rsid w:val="0001438C"/>
    <w:rsid w:val="000145DC"/>
    <w:rsid w:val="00014EA6"/>
    <w:rsid w:val="000155BA"/>
    <w:rsid w:val="00015D48"/>
    <w:rsid w:val="00016A76"/>
    <w:rsid w:val="000219B3"/>
    <w:rsid w:val="00023480"/>
    <w:rsid w:val="00024233"/>
    <w:rsid w:val="000275DB"/>
    <w:rsid w:val="00027DEC"/>
    <w:rsid w:val="00031AD1"/>
    <w:rsid w:val="000324DB"/>
    <w:rsid w:val="00034C65"/>
    <w:rsid w:val="00035809"/>
    <w:rsid w:val="0003685E"/>
    <w:rsid w:val="00037314"/>
    <w:rsid w:val="00037BF4"/>
    <w:rsid w:val="00040138"/>
    <w:rsid w:val="00042015"/>
    <w:rsid w:val="00043B0B"/>
    <w:rsid w:val="000533DD"/>
    <w:rsid w:val="000542F4"/>
    <w:rsid w:val="0005670C"/>
    <w:rsid w:val="00057141"/>
    <w:rsid w:val="0005768C"/>
    <w:rsid w:val="00060667"/>
    <w:rsid w:val="00064E9E"/>
    <w:rsid w:val="00065A0B"/>
    <w:rsid w:val="000674C5"/>
    <w:rsid w:val="000721DC"/>
    <w:rsid w:val="000732AD"/>
    <w:rsid w:val="000770C0"/>
    <w:rsid w:val="000770F8"/>
    <w:rsid w:val="00084561"/>
    <w:rsid w:val="00085F2D"/>
    <w:rsid w:val="00087882"/>
    <w:rsid w:val="00092796"/>
    <w:rsid w:val="00093EEA"/>
    <w:rsid w:val="000A00F7"/>
    <w:rsid w:val="000A72D5"/>
    <w:rsid w:val="000A7311"/>
    <w:rsid w:val="000B04C0"/>
    <w:rsid w:val="000B181E"/>
    <w:rsid w:val="000B2895"/>
    <w:rsid w:val="000B2A18"/>
    <w:rsid w:val="000B4DB7"/>
    <w:rsid w:val="000B584C"/>
    <w:rsid w:val="000C1C9C"/>
    <w:rsid w:val="000D0F66"/>
    <w:rsid w:val="000D53F1"/>
    <w:rsid w:val="000D6577"/>
    <w:rsid w:val="000D67DF"/>
    <w:rsid w:val="000D7ADE"/>
    <w:rsid w:val="000E0254"/>
    <w:rsid w:val="000E041C"/>
    <w:rsid w:val="000E2058"/>
    <w:rsid w:val="000E283B"/>
    <w:rsid w:val="000E5368"/>
    <w:rsid w:val="000F2553"/>
    <w:rsid w:val="000F52F0"/>
    <w:rsid w:val="000F62DC"/>
    <w:rsid w:val="000F6A76"/>
    <w:rsid w:val="00100513"/>
    <w:rsid w:val="001025DD"/>
    <w:rsid w:val="001074F7"/>
    <w:rsid w:val="00107DDD"/>
    <w:rsid w:val="00107F7F"/>
    <w:rsid w:val="001101C3"/>
    <w:rsid w:val="0011229D"/>
    <w:rsid w:val="001143D5"/>
    <w:rsid w:val="0011484C"/>
    <w:rsid w:val="00114895"/>
    <w:rsid w:val="00116CA1"/>
    <w:rsid w:val="00117A08"/>
    <w:rsid w:val="00121702"/>
    <w:rsid w:val="0012463B"/>
    <w:rsid w:val="001249C4"/>
    <w:rsid w:val="00124D6C"/>
    <w:rsid w:val="00124E81"/>
    <w:rsid w:val="00124EE2"/>
    <w:rsid w:val="00125895"/>
    <w:rsid w:val="0012673D"/>
    <w:rsid w:val="00132181"/>
    <w:rsid w:val="00142D5B"/>
    <w:rsid w:val="00146191"/>
    <w:rsid w:val="0014791E"/>
    <w:rsid w:val="00147BA8"/>
    <w:rsid w:val="00151472"/>
    <w:rsid w:val="0015503F"/>
    <w:rsid w:val="001602A3"/>
    <w:rsid w:val="00160543"/>
    <w:rsid w:val="00162A49"/>
    <w:rsid w:val="00163578"/>
    <w:rsid w:val="00165CF8"/>
    <w:rsid w:val="0017181D"/>
    <w:rsid w:val="001800E7"/>
    <w:rsid w:val="0018165E"/>
    <w:rsid w:val="00182B9B"/>
    <w:rsid w:val="00182DE4"/>
    <w:rsid w:val="001875FE"/>
    <w:rsid w:val="00190DAC"/>
    <w:rsid w:val="001933DC"/>
    <w:rsid w:val="00193477"/>
    <w:rsid w:val="001958C3"/>
    <w:rsid w:val="00196FB1"/>
    <w:rsid w:val="001A430D"/>
    <w:rsid w:val="001A56BB"/>
    <w:rsid w:val="001B363B"/>
    <w:rsid w:val="001B399A"/>
    <w:rsid w:val="001B4935"/>
    <w:rsid w:val="001C02D2"/>
    <w:rsid w:val="001C067E"/>
    <w:rsid w:val="001C0837"/>
    <w:rsid w:val="001C274C"/>
    <w:rsid w:val="001C326A"/>
    <w:rsid w:val="001C4EE0"/>
    <w:rsid w:val="001D1D8B"/>
    <w:rsid w:val="001D27A4"/>
    <w:rsid w:val="001D57C2"/>
    <w:rsid w:val="001D5FBD"/>
    <w:rsid w:val="001D6969"/>
    <w:rsid w:val="001D6FF4"/>
    <w:rsid w:val="001D705C"/>
    <w:rsid w:val="001E1463"/>
    <w:rsid w:val="001F1C2B"/>
    <w:rsid w:val="001F3F4A"/>
    <w:rsid w:val="001F5F39"/>
    <w:rsid w:val="001F65F7"/>
    <w:rsid w:val="001F7FD8"/>
    <w:rsid w:val="002050FB"/>
    <w:rsid w:val="00217FFB"/>
    <w:rsid w:val="002221C6"/>
    <w:rsid w:val="00225A59"/>
    <w:rsid w:val="00231816"/>
    <w:rsid w:val="00237956"/>
    <w:rsid w:val="00237FB7"/>
    <w:rsid w:val="00251A9D"/>
    <w:rsid w:val="00257480"/>
    <w:rsid w:val="00262F34"/>
    <w:rsid w:val="002667CE"/>
    <w:rsid w:val="00267C2E"/>
    <w:rsid w:val="00270954"/>
    <w:rsid w:val="002722B4"/>
    <w:rsid w:val="002733B5"/>
    <w:rsid w:val="00274534"/>
    <w:rsid w:val="00275D5D"/>
    <w:rsid w:val="00276A84"/>
    <w:rsid w:val="00283134"/>
    <w:rsid w:val="002875B6"/>
    <w:rsid w:val="00290C22"/>
    <w:rsid w:val="00291751"/>
    <w:rsid w:val="00292BDF"/>
    <w:rsid w:val="002956B5"/>
    <w:rsid w:val="00296E17"/>
    <w:rsid w:val="002A38B4"/>
    <w:rsid w:val="002A546F"/>
    <w:rsid w:val="002B105E"/>
    <w:rsid w:val="002B616E"/>
    <w:rsid w:val="002C2780"/>
    <w:rsid w:val="002C2A9C"/>
    <w:rsid w:val="002C3714"/>
    <w:rsid w:val="002C42EC"/>
    <w:rsid w:val="002D287A"/>
    <w:rsid w:val="002D61E7"/>
    <w:rsid w:val="002D685B"/>
    <w:rsid w:val="002E2DB3"/>
    <w:rsid w:val="002E42D9"/>
    <w:rsid w:val="002E7F3E"/>
    <w:rsid w:val="002F61D9"/>
    <w:rsid w:val="002F6C76"/>
    <w:rsid w:val="002F7262"/>
    <w:rsid w:val="002F7B5C"/>
    <w:rsid w:val="0030068D"/>
    <w:rsid w:val="00300F70"/>
    <w:rsid w:val="00304380"/>
    <w:rsid w:val="003063B5"/>
    <w:rsid w:val="00306698"/>
    <w:rsid w:val="00310437"/>
    <w:rsid w:val="00311BA4"/>
    <w:rsid w:val="00315030"/>
    <w:rsid w:val="00315A8C"/>
    <w:rsid w:val="00321011"/>
    <w:rsid w:val="00322D3F"/>
    <w:rsid w:val="00324CAA"/>
    <w:rsid w:val="00325DD9"/>
    <w:rsid w:val="00327621"/>
    <w:rsid w:val="00327772"/>
    <w:rsid w:val="00331C59"/>
    <w:rsid w:val="00342076"/>
    <w:rsid w:val="00342CFF"/>
    <w:rsid w:val="003435CC"/>
    <w:rsid w:val="00347C88"/>
    <w:rsid w:val="00350150"/>
    <w:rsid w:val="003525B5"/>
    <w:rsid w:val="0035294B"/>
    <w:rsid w:val="003541EE"/>
    <w:rsid w:val="0035597E"/>
    <w:rsid w:val="00362CCE"/>
    <w:rsid w:val="00364BAE"/>
    <w:rsid w:val="00366584"/>
    <w:rsid w:val="00370663"/>
    <w:rsid w:val="00372FAD"/>
    <w:rsid w:val="00374440"/>
    <w:rsid w:val="00375107"/>
    <w:rsid w:val="00376604"/>
    <w:rsid w:val="0038262E"/>
    <w:rsid w:val="00384FA1"/>
    <w:rsid w:val="00385097"/>
    <w:rsid w:val="00387135"/>
    <w:rsid w:val="00393B32"/>
    <w:rsid w:val="003949E2"/>
    <w:rsid w:val="00395181"/>
    <w:rsid w:val="003976C3"/>
    <w:rsid w:val="003A2B87"/>
    <w:rsid w:val="003A59AF"/>
    <w:rsid w:val="003A67BB"/>
    <w:rsid w:val="003B4172"/>
    <w:rsid w:val="003C1A76"/>
    <w:rsid w:val="003C1F4F"/>
    <w:rsid w:val="003C2539"/>
    <w:rsid w:val="003C2C8A"/>
    <w:rsid w:val="003C311E"/>
    <w:rsid w:val="003C778F"/>
    <w:rsid w:val="003D2E7B"/>
    <w:rsid w:val="003D3B09"/>
    <w:rsid w:val="003D53C4"/>
    <w:rsid w:val="003D6232"/>
    <w:rsid w:val="003E030B"/>
    <w:rsid w:val="003E12EB"/>
    <w:rsid w:val="003E2DCA"/>
    <w:rsid w:val="003E5563"/>
    <w:rsid w:val="003E6184"/>
    <w:rsid w:val="003E6864"/>
    <w:rsid w:val="003E7BB9"/>
    <w:rsid w:val="003F4F2F"/>
    <w:rsid w:val="003F71BE"/>
    <w:rsid w:val="0040127D"/>
    <w:rsid w:val="00401B62"/>
    <w:rsid w:val="004021DF"/>
    <w:rsid w:val="0040524B"/>
    <w:rsid w:val="00410697"/>
    <w:rsid w:val="004108AC"/>
    <w:rsid w:val="004146EA"/>
    <w:rsid w:val="00415392"/>
    <w:rsid w:val="00416AA1"/>
    <w:rsid w:val="00417763"/>
    <w:rsid w:val="00420A68"/>
    <w:rsid w:val="0042118F"/>
    <w:rsid w:val="004253C3"/>
    <w:rsid w:val="0042742F"/>
    <w:rsid w:val="004277D4"/>
    <w:rsid w:val="00434646"/>
    <w:rsid w:val="00444187"/>
    <w:rsid w:val="00445770"/>
    <w:rsid w:val="00447DFA"/>
    <w:rsid w:val="00450F92"/>
    <w:rsid w:val="004560DA"/>
    <w:rsid w:val="004649F0"/>
    <w:rsid w:val="00465837"/>
    <w:rsid w:val="0046731B"/>
    <w:rsid w:val="00472BE5"/>
    <w:rsid w:val="00472DE3"/>
    <w:rsid w:val="004743C6"/>
    <w:rsid w:val="00476150"/>
    <w:rsid w:val="00477276"/>
    <w:rsid w:val="004819A1"/>
    <w:rsid w:val="00483D27"/>
    <w:rsid w:val="00483E62"/>
    <w:rsid w:val="004920A7"/>
    <w:rsid w:val="0049227F"/>
    <w:rsid w:val="004959CC"/>
    <w:rsid w:val="004A2438"/>
    <w:rsid w:val="004A5D67"/>
    <w:rsid w:val="004A78CE"/>
    <w:rsid w:val="004B53CE"/>
    <w:rsid w:val="004B592F"/>
    <w:rsid w:val="004B61DB"/>
    <w:rsid w:val="004C4A8B"/>
    <w:rsid w:val="004C5BE3"/>
    <w:rsid w:val="004C746B"/>
    <w:rsid w:val="004D306C"/>
    <w:rsid w:val="004D4EDD"/>
    <w:rsid w:val="004D60E5"/>
    <w:rsid w:val="004E0913"/>
    <w:rsid w:val="004E3701"/>
    <w:rsid w:val="004E47F9"/>
    <w:rsid w:val="004E643C"/>
    <w:rsid w:val="004F306A"/>
    <w:rsid w:val="004F33DC"/>
    <w:rsid w:val="004F3948"/>
    <w:rsid w:val="004F5172"/>
    <w:rsid w:val="004F5CA6"/>
    <w:rsid w:val="004F79B7"/>
    <w:rsid w:val="00501741"/>
    <w:rsid w:val="005027E4"/>
    <w:rsid w:val="00502D1D"/>
    <w:rsid w:val="00503937"/>
    <w:rsid w:val="0050660C"/>
    <w:rsid w:val="00506DC1"/>
    <w:rsid w:val="00506E8B"/>
    <w:rsid w:val="0050739F"/>
    <w:rsid w:val="0051015B"/>
    <w:rsid w:val="00511CEF"/>
    <w:rsid w:val="00517A24"/>
    <w:rsid w:val="005222FE"/>
    <w:rsid w:val="00525F35"/>
    <w:rsid w:val="00530CC1"/>
    <w:rsid w:val="00534677"/>
    <w:rsid w:val="00536742"/>
    <w:rsid w:val="00536CB9"/>
    <w:rsid w:val="00540B97"/>
    <w:rsid w:val="00541370"/>
    <w:rsid w:val="00542717"/>
    <w:rsid w:val="00545708"/>
    <w:rsid w:val="00546D10"/>
    <w:rsid w:val="00550DBD"/>
    <w:rsid w:val="00553480"/>
    <w:rsid w:val="00555185"/>
    <w:rsid w:val="0055539B"/>
    <w:rsid w:val="00562670"/>
    <w:rsid w:val="005626FE"/>
    <w:rsid w:val="00563DF0"/>
    <w:rsid w:val="00566C8B"/>
    <w:rsid w:val="00566D02"/>
    <w:rsid w:val="005675B1"/>
    <w:rsid w:val="00567700"/>
    <w:rsid w:val="0057315E"/>
    <w:rsid w:val="00573F24"/>
    <w:rsid w:val="00581534"/>
    <w:rsid w:val="00582F47"/>
    <w:rsid w:val="00586E1C"/>
    <w:rsid w:val="00587413"/>
    <w:rsid w:val="00593995"/>
    <w:rsid w:val="00594BE8"/>
    <w:rsid w:val="00594EE3"/>
    <w:rsid w:val="005961E8"/>
    <w:rsid w:val="005A5BF3"/>
    <w:rsid w:val="005A73C9"/>
    <w:rsid w:val="005B00DB"/>
    <w:rsid w:val="005B0D7E"/>
    <w:rsid w:val="005B0E3C"/>
    <w:rsid w:val="005B1161"/>
    <w:rsid w:val="005B12F0"/>
    <w:rsid w:val="005B2E6F"/>
    <w:rsid w:val="005B6258"/>
    <w:rsid w:val="005B6E51"/>
    <w:rsid w:val="005C1421"/>
    <w:rsid w:val="005C53EC"/>
    <w:rsid w:val="005C5693"/>
    <w:rsid w:val="005C7A8A"/>
    <w:rsid w:val="005D231A"/>
    <w:rsid w:val="005D46FA"/>
    <w:rsid w:val="005D598A"/>
    <w:rsid w:val="005E0453"/>
    <w:rsid w:val="005E101E"/>
    <w:rsid w:val="005E7FFB"/>
    <w:rsid w:val="005F5AA5"/>
    <w:rsid w:val="00600355"/>
    <w:rsid w:val="00600517"/>
    <w:rsid w:val="00601A97"/>
    <w:rsid w:val="006042C3"/>
    <w:rsid w:val="00605F4A"/>
    <w:rsid w:val="00613343"/>
    <w:rsid w:val="00617863"/>
    <w:rsid w:val="00621F9B"/>
    <w:rsid w:val="00623C8C"/>
    <w:rsid w:val="00624014"/>
    <w:rsid w:val="00627642"/>
    <w:rsid w:val="00630C54"/>
    <w:rsid w:val="00633332"/>
    <w:rsid w:val="006357FF"/>
    <w:rsid w:val="00636CA7"/>
    <w:rsid w:val="00637558"/>
    <w:rsid w:val="00642BA2"/>
    <w:rsid w:val="00642D7D"/>
    <w:rsid w:val="00645F90"/>
    <w:rsid w:val="00650925"/>
    <w:rsid w:val="00655497"/>
    <w:rsid w:val="0066329D"/>
    <w:rsid w:val="00664F3E"/>
    <w:rsid w:val="006667CD"/>
    <w:rsid w:val="006710EE"/>
    <w:rsid w:val="00672522"/>
    <w:rsid w:val="0067456E"/>
    <w:rsid w:val="006746F9"/>
    <w:rsid w:val="006769B7"/>
    <w:rsid w:val="00682784"/>
    <w:rsid w:val="00683AD3"/>
    <w:rsid w:val="0068440E"/>
    <w:rsid w:val="00684854"/>
    <w:rsid w:val="00686855"/>
    <w:rsid w:val="00687626"/>
    <w:rsid w:val="0068795A"/>
    <w:rsid w:val="00690223"/>
    <w:rsid w:val="00690C04"/>
    <w:rsid w:val="00693C63"/>
    <w:rsid w:val="00694256"/>
    <w:rsid w:val="006A4FD1"/>
    <w:rsid w:val="006B02E2"/>
    <w:rsid w:val="006B060D"/>
    <w:rsid w:val="006B155B"/>
    <w:rsid w:val="006B29F0"/>
    <w:rsid w:val="006C0240"/>
    <w:rsid w:val="006C056A"/>
    <w:rsid w:val="006C182A"/>
    <w:rsid w:val="006D1216"/>
    <w:rsid w:val="006E5698"/>
    <w:rsid w:val="006E6210"/>
    <w:rsid w:val="006F2193"/>
    <w:rsid w:val="006F64E5"/>
    <w:rsid w:val="006F73A9"/>
    <w:rsid w:val="0070252C"/>
    <w:rsid w:val="00703B66"/>
    <w:rsid w:val="007052F3"/>
    <w:rsid w:val="00711FF4"/>
    <w:rsid w:val="00712157"/>
    <w:rsid w:val="00712213"/>
    <w:rsid w:val="0071474C"/>
    <w:rsid w:val="00714D71"/>
    <w:rsid w:val="007162B7"/>
    <w:rsid w:val="00720499"/>
    <w:rsid w:val="007212F2"/>
    <w:rsid w:val="00723D8A"/>
    <w:rsid w:val="007322D7"/>
    <w:rsid w:val="00734E26"/>
    <w:rsid w:val="00741729"/>
    <w:rsid w:val="007430D7"/>
    <w:rsid w:val="007469A9"/>
    <w:rsid w:val="00751998"/>
    <w:rsid w:val="00752AA4"/>
    <w:rsid w:val="0075622D"/>
    <w:rsid w:val="00760E58"/>
    <w:rsid w:val="00767B14"/>
    <w:rsid w:val="00770FB4"/>
    <w:rsid w:val="0077156D"/>
    <w:rsid w:val="0077198B"/>
    <w:rsid w:val="00773D47"/>
    <w:rsid w:val="00775ECF"/>
    <w:rsid w:val="00777C07"/>
    <w:rsid w:val="00781D29"/>
    <w:rsid w:val="00785073"/>
    <w:rsid w:val="0079017B"/>
    <w:rsid w:val="00790A7D"/>
    <w:rsid w:val="00790DCA"/>
    <w:rsid w:val="00791541"/>
    <w:rsid w:val="00791A7E"/>
    <w:rsid w:val="007935C5"/>
    <w:rsid w:val="00794C9B"/>
    <w:rsid w:val="007A0C18"/>
    <w:rsid w:val="007A339E"/>
    <w:rsid w:val="007A5F38"/>
    <w:rsid w:val="007A73B9"/>
    <w:rsid w:val="007A7710"/>
    <w:rsid w:val="007A7B43"/>
    <w:rsid w:val="007B0E37"/>
    <w:rsid w:val="007B3014"/>
    <w:rsid w:val="007B48B2"/>
    <w:rsid w:val="007B7C66"/>
    <w:rsid w:val="007C1A23"/>
    <w:rsid w:val="007C5D6F"/>
    <w:rsid w:val="007C73D0"/>
    <w:rsid w:val="007C7529"/>
    <w:rsid w:val="007D7AEA"/>
    <w:rsid w:val="007D7AF7"/>
    <w:rsid w:val="007E025A"/>
    <w:rsid w:val="007E0CA4"/>
    <w:rsid w:val="007E1A6F"/>
    <w:rsid w:val="007E3F55"/>
    <w:rsid w:val="007E4262"/>
    <w:rsid w:val="007E6C48"/>
    <w:rsid w:val="007F02BD"/>
    <w:rsid w:val="007F77E2"/>
    <w:rsid w:val="00801779"/>
    <w:rsid w:val="00805515"/>
    <w:rsid w:val="00806462"/>
    <w:rsid w:val="00806C09"/>
    <w:rsid w:val="00810869"/>
    <w:rsid w:val="008133BB"/>
    <w:rsid w:val="00815797"/>
    <w:rsid w:val="00816D22"/>
    <w:rsid w:val="008171FB"/>
    <w:rsid w:val="00827995"/>
    <w:rsid w:val="008312A7"/>
    <w:rsid w:val="00831703"/>
    <w:rsid w:val="008326F6"/>
    <w:rsid w:val="00834549"/>
    <w:rsid w:val="00834DE1"/>
    <w:rsid w:val="00835F11"/>
    <w:rsid w:val="00836E71"/>
    <w:rsid w:val="00837281"/>
    <w:rsid w:val="00837A5E"/>
    <w:rsid w:val="00840EAA"/>
    <w:rsid w:val="00840F72"/>
    <w:rsid w:val="008416D1"/>
    <w:rsid w:val="0084262E"/>
    <w:rsid w:val="00842BB0"/>
    <w:rsid w:val="008437E6"/>
    <w:rsid w:val="00843C1A"/>
    <w:rsid w:val="008457E8"/>
    <w:rsid w:val="008473F6"/>
    <w:rsid w:val="00847773"/>
    <w:rsid w:val="008517C9"/>
    <w:rsid w:val="00857AF9"/>
    <w:rsid w:val="00861E4E"/>
    <w:rsid w:val="0087392C"/>
    <w:rsid w:val="00874DF0"/>
    <w:rsid w:val="00875A66"/>
    <w:rsid w:val="00876B39"/>
    <w:rsid w:val="00880163"/>
    <w:rsid w:val="0088674E"/>
    <w:rsid w:val="00886AAA"/>
    <w:rsid w:val="008911D5"/>
    <w:rsid w:val="00892E88"/>
    <w:rsid w:val="0089596B"/>
    <w:rsid w:val="008968D5"/>
    <w:rsid w:val="008A28DC"/>
    <w:rsid w:val="008A39CB"/>
    <w:rsid w:val="008A4C09"/>
    <w:rsid w:val="008B1A8A"/>
    <w:rsid w:val="008B6C03"/>
    <w:rsid w:val="008C0316"/>
    <w:rsid w:val="008C0811"/>
    <w:rsid w:val="008C15D6"/>
    <w:rsid w:val="008C1E36"/>
    <w:rsid w:val="008C2681"/>
    <w:rsid w:val="008C5A00"/>
    <w:rsid w:val="008C7BC8"/>
    <w:rsid w:val="008C7F3D"/>
    <w:rsid w:val="008D026E"/>
    <w:rsid w:val="008D2AF9"/>
    <w:rsid w:val="008D66F9"/>
    <w:rsid w:val="008D6EE7"/>
    <w:rsid w:val="008E1554"/>
    <w:rsid w:val="008E1709"/>
    <w:rsid w:val="008E2E1C"/>
    <w:rsid w:val="008E391B"/>
    <w:rsid w:val="008E3B76"/>
    <w:rsid w:val="008E6B74"/>
    <w:rsid w:val="008F2E0A"/>
    <w:rsid w:val="008F468E"/>
    <w:rsid w:val="008F59AC"/>
    <w:rsid w:val="008F6687"/>
    <w:rsid w:val="009043B3"/>
    <w:rsid w:val="00913D33"/>
    <w:rsid w:val="00914B29"/>
    <w:rsid w:val="00914D3C"/>
    <w:rsid w:val="00915F1C"/>
    <w:rsid w:val="00916788"/>
    <w:rsid w:val="0091701B"/>
    <w:rsid w:val="00921EA4"/>
    <w:rsid w:val="00923199"/>
    <w:rsid w:val="00923B35"/>
    <w:rsid w:val="00925B2A"/>
    <w:rsid w:val="0092717D"/>
    <w:rsid w:val="00927E89"/>
    <w:rsid w:val="009327B3"/>
    <w:rsid w:val="00934625"/>
    <w:rsid w:val="0093538C"/>
    <w:rsid w:val="00937213"/>
    <w:rsid w:val="00937F5B"/>
    <w:rsid w:val="009426D3"/>
    <w:rsid w:val="0094637B"/>
    <w:rsid w:val="0094673C"/>
    <w:rsid w:val="00947DAF"/>
    <w:rsid w:val="00950E32"/>
    <w:rsid w:val="00954385"/>
    <w:rsid w:val="00954EE9"/>
    <w:rsid w:val="00955127"/>
    <w:rsid w:val="0095796D"/>
    <w:rsid w:val="009605E0"/>
    <w:rsid w:val="00960C65"/>
    <w:rsid w:val="0096173C"/>
    <w:rsid w:val="00961E9C"/>
    <w:rsid w:val="009622D8"/>
    <w:rsid w:val="00963695"/>
    <w:rsid w:val="00966EE0"/>
    <w:rsid w:val="00976E87"/>
    <w:rsid w:val="00982EA0"/>
    <w:rsid w:val="009838D1"/>
    <w:rsid w:val="00985F8E"/>
    <w:rsid w:val="00986E8C"/>
    <w:rsid w:val="009942E7"/>
    <w:rsid w:val="00995EA2"/>
    <w:rsid w:val="009A0192"/>
    <w:rsid w:val="009A1061"/>
    <w:rsid w:val="009A169B"/>
    <w:rsid w:val="009A18B1"/>
    <w:rsid w:val="009A3C52"/>
    <w:rsid w:val="009A3E0F"/>
    <w:rsid w:val="009B08CF"/>
    <w:rsid w:val="009B3F35"/>
    <w:rsid w:val="009B4C83"/>
    <w:rsid w:val="009B60BF"/>
    <w:rsid w:val="009C542B"/>
    <w:rsid w:val="009D0AE6"/>
    <w:rsid w:val="009D28E5"/>
    <w:rsid w:val="009D3481"/>
    <w:rsid w:val="009D4BB5"/>
    <w:rsid w:val="009D70FF"/>
    <w:rsid w:val="009D79BA"/>
    <w:rsid w:val="009E3A7D"/>
    <w:rsid w:val="009E3E49"/>
    <w:rsid w:val="009E5A46"/>
    <w:rsid w:val="009E5D85"/>
    <w:rsid w:val="009E6F65"/>
    <w:rsid w:val="009E7443"/>
    <w:rsid w:val="009F3EAA"/>
    <w:rsid w:val="009F5C0B"/>
    <w:rsid w:val="00A00662"/>
    <w:rsid w:val="00A00EBD"/>
    <w:rsid w:val="00A05A3A"/>
    <w:rsid w:val="00A11655"/>
    <w:rsid w:val="00A120F7"/>
    <w:rsid w:val="00A12824"/>
    <w:rsid w:val="00A12CD7"/>
    <w:rsid w:val="00A13915"/>
    <w:rsid w:val="00A15F8C"/>
    <w:rsid w:val="00A164ED"/>
    <w:rsid w:val="00A27CCD"/>
    <w:rsid w:val="00A315EE"/>
    <w:rsid w:val="00A32EB8"/>
    <w:rsid w:val="00A33B65"/>
    <w:rsid w:val="00A34E13"/>
    <w:rsid w:val="00A369C0"/>
    <w:rsid w:val="00A465DA"/>
    <w:rsid w:val="00A47BBA"/>
    <w:rsid w:val="00A51D6C"/>
    <w:rsid w:val="00A51FD9"/>
    <w:rsid w:val="00A5394F"/>
    <w:rsid w:val="00A540E8"/>
    <w:rsid w:val="00A577E7"/>
    <w:rsid w:val="00A61243"/>
    <w:rsid w:val="00A62E1D"/>
    <w:rsid w:val="00A801AE"/>
    <w:rsid w:val="00A80958"/>
    <w:rsid w:val="00A836D0"/>
    <w:rsid w:val="00A85978"/>
    <w:rsid w:val="00A85DB2"/>
    <w:rsid w:val="00A86556"/>
    <w:rsid w:val="00A872BC"/>
    <w:rsid w:val="00A923D2"/>
    <w:rsid w:val="00A92C1D"/>
    <w:rsid w:val="00A93325"/>
    <w:rsid w:val="00A94F01"/>
    <w:rsid w:val="00AA08AC"/>
    <w:rsid w:val="00AA20DE"/>
    <w:rsid w:val="00AA39E5"/>
    <w:rsid w:val="00AA494A"/>
    <w:rsid w:val="00AA4FD6"/>
    <w:rsid w:val="00AA72A3"/>
    <w:rsid w:val="00AA72D1"/>
    <w:rsid w:val="00AA7A25"/>
    <w:rsid w:val="00AB0E1C"/>
    <w:rsid w:val="00AB1CE3"/>
    <w:rsid w:val="00AB489D"/>
    <w:rsid w:val="00AB68D1"/>
    <w:rsid w:val="00AC137A"/>
    <w:rsid w:val="00AC787A"/>
    <w:rsid w:val="00AD21CD"/>
    <w:rsid w:val="00AD464B"/>
    <w:rsid w:val="00AD46D1"/>
    <w:rsid w:val="00AD57C4"/>
    <w:rsid w:val="00AD5C67"/>
    <w:rsid w:val="00AD62AE"/>
    <w:rsid w:val="00AD695B"/>
    <w:rsid w:val="00AD6B03"/>
    <w:rsid w:val="00AE6A4F"/>
    <w:rsid w:val="00AF0A32"/>
    <w:rsid w:val="00AF14DE"/>
    <w:rsid w:val="00AF55C6"/>
    <w:rsid w:val="00AF7803"/>
    <w:rsid w:val="00AF7952"/>
    <w:rsid w:val="00B000CD"/>
    <w:rsid w:val="00B037A9"/>
    <w:rsid w:val="00B04552"/>
    <w:rsid w:val="00B054DB"/>
    <w:rsid w:val="00B06A6F"/>
    <w:rsid w:val="00B1020E"/>
    <w:rsid w:val="00B1331A"/>
    <w:rsid w:val="00B1456B"/>
    <w:rsid w:val="00B177DC"/>
    <w:rsid w:val="00B21ACC"/>
    <w:rsid w:val="00B226F7"/>
    <w:rsid w:val="00B22857"/>
    <w:rsid w:val="00B23CE5"/>
    <w:rsid w:val="00B25593"/>
    <w:rsid w:val="00B27037"/>
    <w:rsid w:val="00B31903"/>
    <w:rsid w:val="00B35680"/>
    <w:rsid w:val="00B35F07"/>
    <w:rsid w:val="00B37D59"/>
    <w:rsid w:val="00B43CCB"/>
    <w:rsid w:val="00B4604A"/>
    <w:rsid w:val="00B4605D"/>
    <w:rsid w:val="00B469A1"/>
    <w:rsid w:val="00B508AF"/>
    <w:rsid w:val="00B50ADB"/>
    <w:rsid w:val="00B523FE"/>
    <w:rsid w:val="00B53F70"/>
    <w:rsid w:val="00B60300"/>
    <w:rsid w:val="00B63E46"/>
    <w:rsid w:val="00B64FEB"/>
    <w:rsid w:val="00B65E0D"/>
    <w:rsid w:val="00B65E3E"/>
    <w:rsid w:val="00B66CE6"/>
    <w:rsid w:val="00B67D47"/>
    <w:rsid w:val="00B70E2C"/>
    <w:rsid w:val="00B74ED6"/>
    <w:rsid w:val="00B7503B"/>
    <w:rsid w:val="00B7608F"/>
    <w:rsid w:val="00B76DB7"/>
    <w:rsid w:val="00B8030E"/>
    <w:rsid w:val="00B81E95"/>
    <w:rsid w:val="00B81F77"/>
    <w:rsid w:val="00B83883"/>
    <w:rsid w:val="00B83B6F"/>
    <w:rsid w:val="00B877E1"/>
    <w:rsid w:val="00B933DC"/>
    <w:rsid w:val="00B943F7"/>
    <w:rsid w:val="00BA3E88"/>
    <w:rsid w:val="00BB0C02"/>
    <w:rsid w:val="00BB3474"/>
    <w:rsid w:val="00BB3FDC"/>
    <w:rsid w:val="00BB419D"/>
    <w:rsid w:val="00BB42C8"/>
    <w:rsid w:val="00BB454A"/>
    <w:rsid w:val="00BB510B"/>
    <w:rsid w:val="00BB5F08"/>
    <w:rsid w:val="00BD01E2"/>
    <w:rsid w:val="00BD5012"/>
    <w:rsid w:val="00BD5B42"/>
    <w:rsid w:val="00BE0162"/>
    <w:rsid w:val="00BE05BB"/>
    <w:rsid w:val="00BE1DE5"/>
    <w:rsid w:val="00BE3389"/>
    <w:rsid w:val="00BE7F6E"/>
    <w:rsid w:val="00BF2720"/>
    <w:rsid w:val="00BF7408"/>
    <w:rsid w:val="00BF7E85"/>
    <w:rsid w:val="00C0350D"/>
    <w:rsid w:val="00C03A06"/>
    <w:rsid w:val="00C11EF8"/>
    <w:rsid w:val="00C16206"/>
    <w:rsid w:val="00C16211"/>
    <w:rsid w:val="00C1649E"/>
    <w:rsid w:val="00C16E1F"/>
    <w:rsid w:val="00C204D0"/>
    <w:rsid w:val="00C23954"/>
    <w:rsid w:val="00C239D6"/>
    <w:rsid w:val="00C2410B"/>
    <w:rsid w:val="00C32368"/>
    <w:rsid w:val="00C32441"/>
    <w:rsid w:val="00C3630E"/>
    <w:rsid w:val="00C36F20"/>
    <w:rsid w:val="00C4488A"/>
    <w:rsid w:val="00C4666C"/>
    <w:rsid w:val="00C46E5F"/>
    <w:rsid w:val="00C52868"/>
    <w:rsid w:val="00C52D92"/>
    <w:rsid w:val="00C52F96"/>
    <w:rsid w:val="00C52F9B"/>
    <w:rsid w:val="00C53782"/>
    <w:rsid w:val="00C53A4A"/>
    <w:rsid w:val="00C55E69"/>
    <w:rsid w:val="00C61604"/>
    <w:rsid w:val="00C616CE"/>
    <w:rsid w:val="00C657AE"/>
    <w:rsid w:val="00C7261E"/>
    <w:rsid w:val="00C75E88"/>
    <w:rsid w:val="00C76949"/>
    <w:rsid w:val="00C76E6F"/>
    <w:rsid w:val="00C80452"/>
    <w:rsid w:val="00C82CAD"/>
    <w:rsid w:val="00C879AE"/>
    <w:rsid w:val="00C879E4"/>
    <w:rsid w:val="00C908D4"/>
    <w:rsid w:val="00C90B2E"/>
    <w:rsid w:val="00C9106D"/>
    <w:rsid w:val="00C93D78"/>
    <w:rsid w:val="00C9550D"/>
    <w:rsid w:val="00C9626B"/>
    <w:rsid w:val="00C964B8"/>
    <w:rsid w:val="00C97D9C"/>
    <w:rsid w:val="00CA362D"/>
    <w:rsid w:val="00CA53DD"/>
    <w:rsid w:val="00CA578C"/>
    <w:rsid w:val="00CA5C7B"/>
    <w:rsid w:val="00CA5D8A"/>
    <w:rsid w:val="00CA5ED3"/>
    <w:rsid w:val="00CA7082"/>
    <w:rsid w:val="00CB1053"/>
    <w:rsid w:val="00CB34E0"/>
    <w:rsid w:val="00CB55C9"/>
    <w:rsid w:val="00CB5C36"/>
    <w:rsid w:val="00CB661F"/>
    <w:rsid w:val="00CB738E"/>
    <w:rsid w:val="00CB7420"/>
    <w:rsid w:val="00CC0316"/>
    <w:rsid w:val="00CC2433"/>
    <w:rsid w:val="00CC52BB"/>
    <w:rsid w:val="00CC631C"/>
    <w:rsid w:val="00CD4412"/>
    <w:rsid w:val="00CD4B8A"/>
    <w:rsid w:val="00CE087B"/>
    <w:rsid w:val="00CE246B"/>
    <w:rsid w:val="00CE2F50"/>
    <w:rsid w:val="00CE3532"/>
    <w:rsid w:val="00CF0BBF"/>
    <w:rsid w:val="00CF3EA5"/>
    <w:rsid w:val="00CF40EF"/>
    <w:rsid w:val="00CF68DD"/>
    <w:rsid w:val="00D0094B"/>
    <w:rsid w:val="00D015D1"/>
    <w:rsid w:val="00D0287F"/>
    <w:rsid w:val="00D06232"/>
    <w:rsid w:val="00D07B21"/>
    <w:rsid w:val="00D14ACF"/>
    <w:rsid w:val="00D1671A"/>
    <w:rsid w:val="00D254CA"/>
    <w:rsid w:val="00D264EC"/>
    <w:rsid w:val="00D308D3"/>
    <w:rsid w:val="00D31423"/>
    <w:rsid w:val="00D31F05"/>
    <w:rsid w:val="00D34FC1"/>
    <w:rsid w:val="00D35A78"/>
    <w:rsid w:val="00D3615B"/>
    <w:rsid w:val="00D366F9"/>
    <w:rsid w:val="00D371ED"/>
    <w:rsid w:val="00D40694"/>
    <w:rsid w:val="00D44452"/>
    <w:rsid w:val="00D50B80"/>
    <w:rsid w:val="00D50F38"/>
    <w:rsid w:val="00D51933"/>
    <w:rsid w:val="00D52654"/>
    <w:rsid w:val="00D5426F"/>
    <w:rsid w:val="00D54C87"/>
    <w:rsid w:val="00D6367C"/>
    <w:rsid w:val="00D63A81"/>
    <w:rsid w:val="00D67EB0"/>
    <w:rsid w:val="00D72C69"/>
    <w:rsid w:val="00D77EBC"/>
    <w:rsid w:val="00D811A9"/>
    <w:rsid w:val="00D83D0C"/>
    <w:rsid w:val="00D84918"/>
    <w:rsid w:val="00D97893"/>
    <w:rsid w:val="00D97C34"/>
    <w:rsid w:val="00DA0C6D"/>
    <w:rsid w:val="00DA37D9"/>
    <w:rsid w:val="00DA64B0"/>
    <w:rsid w:val="00DB1988"/>
    <w:rsid w:val="00DB4378"/>
    <w:rsid w:val="00DB4F19"/>
    <w:rsid w:val="00DB580E"/>
    <w:rsid w:val="00DB70FC"/>
    <w:rsid w:val="00DB7883"/>
    <w:rsid w:val="00DB7D5A"/>
    <w:rsid w:val="00DC3854"/>
    <w:rsid w:val="00DC3C06"/>
    <w:rsid w:val="00DC4A97"/>
    <w:rsid w:val="00DC4BEA"/>
    <w:rsid w:val="00DC63E9"/>
    <w:rsid w:val="00DD1C60"/>
    <w:rsid w:val="00DD2719"/>
    <w:rsid w:val="00DD375A"/>
    <w:rsid w:val="00DD3A03"/>
    <w:rsid w:val="00DD5127"/>
    <w:rsid w:val="00DD5FBD"/>
    <w:rsid w:val="00DE012E"/>
    <w:rsid w:val="00DF3394"/>
    <w:rsid w:val="00DF6B77"/>
    <w:rsid w:val="00E00346"/>
    <w:rsid w:val="00E01939"/>
    <w:rsid w:val="00E01B02"/>
    <w:rsid w:val="00E0499F"/>
    <w:rsid w:val="00E11ACC"/>
    <w:rsid w:val="00E13E59"/>
    <w:rsid w:val="00E16C1D"/>
    <w:rsid w:val="00E2232A"/>
    <w:rsid w:val="00E2544F"/>
    <w:rsid w:val="00E2708E"/>
    <w:rsid w:val="00E27A3B"/>
    <w:rsid w:val="00E33717"/>
    <w:rsid w:val="00E361F9"/>
    <w:rsid w:val="00E37B85"/>
    <w:rsid w:val="00E40A75"/>
    <w:rsid w:val="00E41F32"/>
    <w:rsid w:val="00E45EA4"/>
    <w:rsid w:val="00E52EF3"/>
    <w:rsid w:val="00E54E05"/>
    <w:rsid w:val="00E55004"/>
    <w:rsid w:val="00E55AAD"/>
    <w:rsid w:val="00E615FD"/>
    <w:rsid w:val="00E61AA3"/>
    <w:rsid w:val="00E620C0"/>
    <w:rsid w:val="00E63B0B"/>
    <w:rsid w:val="00E70C44"/>
    <w:rsid w:val="00E73615"/>
    <w:rsid w:val="00E7390F"/>
    <w:rsid w:val="00E73B12"/>
    <w:rsid w:val="00E747E5"/>
    <w:rsid w:val="00E76707"/>
    <w:rsid w:val="00E80CD1"/>
    <w:rsid w:val="00E82AC3"/>
    <w:rsid w:val="00E8367D"/>
    <w:rsid w:val="00E84C19"/>
    <w:rsid w:val="00E87B98"/>
    <w:rsid w:val="00E95045"/>
    <w:rsid w:val="00E95F25"/>
    <w:rsid w:val="00EA3055"/>
    <w:rsid w:val="00EA5799"/>
    <w:rsid w:val="00EA5C0B"/>
    <w:rsid w:val="00EA6613"/>
    <w:rsid w:val="00EB010D"/>
    <w:rsid w:val="00EB0B5E"/>
    <w:rsid w:val="00EB17F9"/>
    <w:rsid w:val="00EB1C1B"/>
    <w:rsid w:val="00EB1E90"/>
    <w:rsid w:val="00EB6734"/>
    <w:rsid w:val="00EC1657"/>
    <w:rsid w:val="00EC27E9"/>
    <w:rsid w:val="00EC3257"/>
    <w:rsid w:val="00ED082F"/>
    <w:rsid w:val="00ED21E6"/>
    <w:rsid w:val="00ED5936"/>
    <w:rsid w:val="00EE161A"/>
    <w:rsid w:val="00EE2441"/>
    <w:rsid w:val="00EE4022"/>
    <w:rsid w:val="00EE4622"/>
    <w:rsid w:val="00EE498A"/>
    <w:rsid w:val="00EE5039"/>
    <w:rsid w:val="00EE6C8C"/>
    <w:rsid w:val="00EF3299"/>
    <w:rsid w:val="00EF391B"/>
    <w:rsid w:val="00EF4124"/>
    <w:rsid w:val="00EF5953"/>
    <w:rsid w:val="00EF63E6"/>
    <w:rsid w:val="00EF7713"/>
    <w:rsid w:val="00F00456"/>
    <w:rsid w:val="00F011DF"/>
    <w:rsid w:val="00F03F0A"/>
    <w:rsid w:val="00F049E4"/>
    <w:rsid w:val="00F14D62"/>
    <w:rsid w:val="00F17634"/>
    <w:rsid w:val="00F20D74"/>
    <w:rsid w:val="00F2156C"/>
    <w:rsid w:val="00F21969"/>
    <w:rsid w:val="00F245F9"/>
    <w:rsid w:val="00F268F5"/>
    <w:rsid w:val="00F27D01"/>
    <w:rsid w:val="00F30DF3"/>
    <w:rsid w:val="00F30EB6"/>
    <w:rsid w:val="00F34575"/>
    <w:rsid w:val="00F34E93"/>
    <w:rsid w:val="00F35F5D"/>
    <w:rsid w:val="00F3779E"/>
    <w:rsid w:val="00F37E5A"/>
    <w:rsid w:val="00F4517A"/>
    <w:rsid w:val="00F53F39"/>
    <w:rsid w:val="00F55702"/>
    <w:rsid w:val="00F55C8A"/>
    <w:rsid w:val="00F627EA"/>
    <w:rsid w:val="00F63BB5"/>
    <w:rsid w:val="00F70C8B"/>
    <w:rsid w:val="00F80015"/>
    <w:rsid w:val="00F807F1"/>
    <w:rsid w:val="00F80A1A"/>
    <w:rsid w:val="00F82E4C"/>
    <w:rsid w:val="00F85133"/>
    <w:rsid w:val="00F86ED1"/>
    <w:rsid w:val="00F90E96"/>
    <w:rsid w:val="00F937C3"/>
    <w:rsid w:val="00FA649A"/>
    <w:rsid w:val="00FB3A86"/>
    <w:rsid w:val="00FB536A"/>
    <w:rsid w:val="00FB6073"/>
    <w:rsid w:val="00FC734A"/>
    <w:rsid w:val="00FC7EF1"/>
    <w:rsid w:val="00FD610F"/>
    <w:rsid w:val="00FD61CD"/>
    <w:rsid w:val="00FE10E0"/>
    <w:rsid w:val="00FE78FB"/>
    <w:rsid w:val="00FF2976"/>
    <w:rsid w:val="00FF5642"/>
    <w:rsid w:val="00FF5C67"/>
    <w:rsid w:val="00FF6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70F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BD5B42"/>
    <w:pPr>
      <w:overflowPunct w:val="0"/>
      <w:autoSpaceDE w:val="0"/>
      <w:autoSpaceDN w:val="0"/>
      <w:adjustRightInd w:val="0"/>
      <w:ind w:right="20" w:firstLine="708"/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BD5B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770F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0770F8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0770F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770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qFormat/>
    <w:rsid w:val="000770F8"/>
    <w:pPr>
      <w:suppressAutoHyphens/>
      <w:jc w:val="center"/>
    </w:pPr>
    <w:rPr>
      <w:rFonts w:ascii="Arial" w:hAnsi="Arial" w:cs="Arial"/>
      <w:b/>
      <w:bCs/>
      <w:lang w:eastAsia="ar-SA"/>
    </w:rPr>
  </w:style>
  <w:style w:type="character" w:customStyle="1" w:styleId="a7">
    <w:name w:val="Название Знак"/>
    <w:basedOn w:val="a0"/>
    <w:link w:val="a6"/>
    <w:rsid w:val="000770F8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770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5B2E6F"/>
    <w:rPr>
      <w:color w:val="106BBE"/>
    </w:rPr>
  </w:style>
  <w:style w:type="paragraph" w:styleId="a9">
    <w:name w:val="Body Text Indent"/>
    <w:basedOn w:val="a"/>
    <w:link w:val="aa"/>
    <w:uiPriority w:val="99"/>
    <w:unhideWhenUsed/>
    <w:rsid w:val="00DD5127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DD5127"/>
    <w:rPr>
      <w:rFonts w:ascii="Calibri" w:eastAsia="Times New Roman" w:hAnsi="Calibri" w:cs="Times New Roman"/>
      <w:lang w:eastAsia="ru-RU"/>
    </w:rPr>
  </w:style>
  <w:style w:type="paragraph" w:styleId="ab">
    <w:name w:val="No Spacing"/>
    <w:uiPriority w:val="1"/>
    <w:qFormat/>
    <w:rsid w:val="00F268F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59"/>
    <w:rsid w:val="00C955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7052F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052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534677"/>
    <w:pPr>
      <w:suppressAutoHyphens/>
      <w:jc w:val="both"/>
    </w:pPr>
    <w:rPr>
      <w:rFonts w:ascii="Arial" w:hAnsi="Arial" w:cs="Arial"/>
      <w:sz w:val="16"/>
      <w:lang w:eastAsia="ar-SA"/>
    </w:rPr>
  </w:style>
  <w:style w:type="paragraph" w:customStyle="1" w:styleId="ad">
    <w:name w:val="Нормальный (таблица)"/>
    <w:basedOn w:val="a"/>
    <w:next w:val="a"/>
    <w:uiPriority w:val="99"/>
    <w:rsid w:val="00AA7A25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AA7A25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f">
    <w:name w:val="Hyperlink"/>
    <w:basedOn w:val="a0"/>
    <w:uiPriority w:val="99"/>
    <w:unhideWhenUsed/>
    <w:rsid w:val="00AA7A25"/>
    <w:rPr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semiHidden/>
    <w:unhideWhenUsed/>
    <w:rsid w:val="00857AF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857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57AF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57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BF7408"/>
    <w:pPr>
      <w:spacing w:before="100" w:beforeAutospacing="1" w:after="100" w:afterAutospacing="1"/>
    </w:pPr>
  </w:style>
  <w:style w:type="paragraph" w:customStyle="1" w:styleId="af5">
    <w:name w:val="Комментарий"/>
    <w:basedOn w:val="a"/>
    <w:next w:val="a"/>
    <w:uiPriority w:val="99"/>
    <w:rsid w:val="00EB1E90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EB1E90"/>
    <w:rPr>
      <w:i/>
      <w:iCs/>
    </w:rPr>
  </w:style>
  <w:style w:type="character" w:customStyle="1" w:styleId="af7">
    <w:name w:val="Сравнение редакций. Удаленный фрагмент"/>
    <w:uiPriority w:val="99"/>
    <w:rsid w:val="00963695"/>
    <w:rPr>
      <w:color w:val="000000"/>
      <w:shd w:val="clear" w:color="auto" w:fill="C4C413"/>
    </w:rPr>
  </w:style>
  <w:style w:type="paragraph" w:styleId="af8">
    <w:name w:val="Balloon Text"/>
    <w:basedOn w:val="a"/>
    <w:link w:val="af9"/>
    <w:uiPriority w:val="99"/>
    <w:semiHidden/>
    <w:unhideWhenUsed/>
    <w:rsid w:val="009838D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838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Цветовое выделение"/>
    <w:uiPriority w:val="99"/>
    <w:rsid w:val="009622D8"/>
    <w:rPr>
      <w:b/>
      <w:bCs/>
      <w:color w:val="26282F"/>
    </w:rPr>
  </w:style>
  <w:style w:type="paragraph" w:customStyle="1" w:styleId="afb">
    <w:name w:val="Заголовок статьи"/>
    <w:basedOn w:val="a"/>
    <w:next w:val="a"/>
    <w:uiPriority w:val="99"/>
    <w:rsid w:val="009622D8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11">
    <w:name w:val="Знак1"/>
    <w:basedOn w:val="a"/>
    <w:rsid w:val="00F377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F377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D1047-8C70-4DA4-82C5-65A8B1D0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1820</TotalTime>
  <Pages>14</Pages>
  <Words>4993</Words>
  <Characters>28461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Merzlyakova</dc:creator>
  <cp:keywords/>
  <dc:description/>
  <cp:lastModifiedBy>Администратор</cp:lastModifiedBy>
  <cp:revision>117</cp:revision>
  <cp:lastPrinted>2018-07-23T05:44:00Z</cp:lastPrinted>
  <dcterms:created xsi:type="dcterms:W3CDTF">2018-07-13T03:40:00Z</dcterms:created>
  <dcterms:modified xsi:type="dcterms:W3CDTF">2018-07-23T05:45:00Z</dcterms:modified>
</cp:coreProperties>
</file>