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r w:rsidR="009F3EAA">
        <w:rPr>
          <w:b/>
          <w:sz w:val="28"/>
          <w:szCs w:val="28"/>
          <w:lang w:eastAsia="ar-SA"/>
        </w:rPr>
        <w:t xml:space="preserve">Инкинское </w:t>
      </w:r>
      <w:r w:rsidRPr="00840F72">
        <w:rPr>
          <w:b/>
          <w:sz w:val="28"/>
          <w:szCs w:val="28"/>
          <w:lang w:eastAsia="ar-SA"/>
        </w:rPr>
        <w:t>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</w:t>
      </w:r>
      <w:r w:rsidR="00F774E1">
        <w:rPr>
          <w:b/>
          <w:sz w:val="28"/>
          <w:szCs w:val="28"/>
          <w:lang w:eastAsia="ar-SA"/>
        </w:rPr>
        <w:t>2</w:t>
      </w:r>
      <w:r w:rsidR="006C70DB">
        <w:rPr>
          <w:b/>
          <w:sz w:val="28"/>
          <w:szCs w:val="28"/>
          <w:lang w:eastAsia="ar-SA"/>
        </w:rPr>
        <w:t>2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E66389" w:rsidRDefault="000770F8" w:rsidP="000770F8">
      <w:pPr>
        <w:jc w:val="center"/>
        <w:rPr>
          <w:sz w:val="16"/>
          <w:szCs w:val="16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956797" w:rsidRPr="00956797">
        <w:rPr>
          <w:color w:val="000000" w:themeColor="text1"/>
          <w:sz w:val="28"/>
          <w:szCs w:val="28"/>
        </w:rPr>
        <w:t>10</w:t>
      </w:r>
      <w:r w:rsidR="000C5EB7">
        <w:rPr>
          <w:sz w:val="28"/>
          <w:szCs w:val="28"/>
        </w:rPr>
        <w:t xml:space="preserve"> апреля </w:t>
      </w:r>
      <w:r w:rsidR="000770F8" w:rsidRPr="00840F72">
        <w:rPr>
          <w:sz w:val="28"/>
          <w:szCs w:val="28"/>
        </w:rPr>
        <w:t>20</w:t>
      </w:r>
      <w:r w:rsidR="00C761D5">
        <w:rPr>
          <w:sz w:val="28"/>
          <w:szCs w:val="28"/>
        </w:rPr>
        <w:t>2</w:t>
      </w:r>
      <w:r w:rsidR="008872B3">
        <w:rPr>
          <w:sz w:val="28"/>
          <w:szCs w:val="28"/>
        </w:rPr>
        <w:t>3</w:t>
      </w:r>
      <w:r w:rsidR="000770F8" w:rsidRPr="00840F72">
        <w:rPr>
          <w:sz w:val="28"/>
          <w:szCs w:val="28"/>
        </w:rPr>
        <w:t xml:space="preserve"> г.</w:t>
      </w:r>
    </w:p>
    <w:p w:rsidR="000770F8" w:rsidRPr="00E66389" w:rsidRDefault="000770F8" w:rsidP="000770F8">
      <w:pPr>
        <w:rPr>
          <w:sz w:val="16"/>
          <w:szCs w:val="16"/>
        </w:rPr>
      </w:pPr>
    </w:p>
    <w:p w:rsidR="000770F8" w:rsidRPr="00643837" w:rsidRDefault="000770F8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643837">
        <w:rPr>
          <w:color w:val="000000" w:themeColor="text1"/>
          <w:sz w:val="28"/>
          <w:szCs w:val="28"/>
        </w:rPr>
        <w:t>пункты 1 и 2 статьи 264.4</w:t>
      </w:r>
      <w:r w:rsidR="003E7899" w:rsidRPr="00643837">
        <w:rPr>
          <w:color w:val="000000" w:themeColor="text1"/>
          <w:sz w:val="28"/>
          <w:szCs w:val="28"/>
        </w:rPr>
        <w:t>.</w:t>
      </w:r>
      <w:r w:rsidR="00562670" w:rsidRPr="00643837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643837">
        <w:rPr>
          <w:color w:val="000000" w:themeColor="text1"/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«</w:t>
      </w:r>
      <w:r w:rsidR="009F3EAA" w:rsidRPr="00643837">
        <w:rPr>
          <w:color w:val="000000" w:themeColor="text1"/>
          <w:sz w:val="28"/>
          <w:szCs w:val="28"/>
        </w:rPr>
        <w:t xml:space="preserve">Инкинское </w:t>
      </w:r>
      <w:r w:rsidRPr="00643837">
        <w:rPr>
          <w:color w:val="000000" w:themeColor="text1"/>
          <w:sz w:val="28"/>
          <w:szCs w:val="28"/>
        </w:rPr>
        <w:t>сельское поселение», утвержденно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решением Совета </w:t>
      </w:r>
      <w:r w:rsidR="009F3EAA" w:rsidRPr="00643837">
        <w:rPr>
          <w:color w:val="000000" w:themeColor="text1"/>
          <w:sz w:val="28"/>
          <w:szCs w:val="28"/>
        </w:rPr>
        <w:t xml:space="preserve">Инкинского </w:t>
      </w:r>
      <w:r w:rsidRPr="00643837">
        <w:rPr>
          <w:color w:val="000000" w:themeColor="text1"/>
          <w:sz w:val="28"/>
          <w:szCs w:val="28"/>
        </w:rPr>
        <w:t>сельского поселения от 2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>.</w:t>
      </w:r>
      <w:r w:rsidR="00686855" w:rsidRPr="00643837">
        <w:rPr>
          <w:color w:val="000000" w:themeColor="text1"/>
          <w:sz w:val="28"/>
          <w:szCs w:val="28"/>
        </w:rPr>
        <w:t>0</w:t>
      </w:r>
      <w:r w:rsidR="00100513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.201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100513" w:rsidRPr="00643837">
        <w:rPr>
          <w:color w:val="000000" w:themeColor="text1"/>
          <w:sz w:val="28"/>
          <w:szCs w:val="28"/>
        </w:rPr>
        <w:t>1</w:t>
      </w:r>
      <w:r w:rsidR="003E7899" w:rsidRPr="00643837">
        <w:rPr>
          <w:color w:val="000000" w:themeColor="text1"/>
          <w:sz w:val="28"/>
          <w:szCs w:val="28"/>
        </w:rPr>
        <w:t>0 (в редакции решений</w:t>
      </w:r>
      <w:r w:rsidR="0064405B" w:rsidRPr="00643837">
        <w:rPr>
          <w:color w:val="000000" w:themeColor="text1"/>
          <w:sz w:val="28"/>
          <w:szCs w:val="28"/>
        </w:rPr>
        <w:t xml:space="preserve"> Совета</w:t>
      </w:r>
      <w:r w:rsidR="00100513" w:rsidRPr="00643837">
        <w:rPr>
          <w:color w:val="000000" w:themeColor="text1"/>
          <w:sz w:val="28"/>
          <w:szCs w:val="28"/>
        </w:rPr>
        <w:t xml:space="preserve"> от 18.12.2017 № 28</w:t>
      </w:r>
      <w:r w:rsidR="005D2233" w:rsidRPr="00643837">
        <w:rPr>
          <w:color w:val="000000" w:themeColor="text1"/>
          <w:sz w:val="28"/>
          <w:szCs w:val="28"/>
        </w:rPr>
        <w:t>, от 18.06.2019 № 12, от 31.07.2019 № 22, от 25.12.2019 № 42</w:t>
      </w:r>
      <w:r w:rsidR="001447C4">
        <w:rPr>
          <w:color w:val="000000" w:themeColor="text1"/>
          <w:sz w:val="28"/>
          <w:szCs w:val="28"/>
        </w:rPr>
        <w:t xml:space="preserve">, от 30.04.2020 № 10, от 20.08.2020 № 21, </w:t>
      </w:r>
      <w:r w:rsidR="006351AC">
        <w:rPr>
          <w:color w:val="000000" w:themeColor="text1"/>
          <w:sz w:val="28"/>
          <w:szCs w:val="28"/>
        </w:rPr>
        <w:t>от</w:t>
      </w:r>
      <w:r w:rsidR="001447C4">
        <w:rPr>
          <w:color w:val="000000" w:themeColor="text1"/>
          <w:sz w:val="28"/>
          <w:szCs w:val="28"/>
        </w:rPr>
        <w:t xml:space="preserve"> 12.11.2020</w:t>
      </w:r>
      <w:r w:rsidR="004A77E2">
        <w:rPr>
          <w:color w:val="000000" w:themeColor="text1"/>
          <w:sz w:val="28"/>
          <w:szCs w:val="28"/>
        </w:rPr>
        <w:t xml:space="preserve"> </w:t>
      </w:r>
      <w:r w:rsidR="001447C4">
        <w:rPr>
          <w:color w:val="000000" w:themeColor="text1"/>
          <w:sz w:val="28"/>
          <w:szCs w:val="28"/>
        </w:rPr>
        <w:t>№ 26, от</w:t>
      </w:r>
      <w:r w:rsidR="004A77E2">
        <w:rPr>
          <w:color w:val="000000" w:themeColor="text1"/>
          <w:sz w:val="28"/>
          <w:szCs w:val="28"/>
        </w:rPr>
        <w:t xml:space="preserve"> </w:t>
      </w:r>
      <w:r w:rsidR="001447C4">
        <w:rPr>
          <w:color w:val="000000" w:themeColor="text1"/>
          <w:sz w:val="28"/>
          <w:szCs w:val="28"/>
        </w:rPr>
        <w:t>17.12.2020 № 32</w:t>
      </w:r>
      <w:r w:rsidR="004A77E2">
        <w:rPr>
          <w:color w:val="000000" w:themeColor="text1"/>
          <w:sz w:val="28"/>
          <w:szCs w:val="28"/>
        </w:rPr>
        <w:t>, от 16.12.2021 № 42</w:t>
      </w:r>
      <w:r w:rsidR="004D20F0">
        <w:rPr>
          <w:color w:val="000000" w:themeColor="text1"/>
          <w:sz w:val="28"/>
          <w:szCs w:val="28"/>
        </w:rPr>
        <w:t>, от 23.12.2022 № 17</w:t>
      </w:r>
      <w:r w:rsidR="001447C4">
        <w:rPr>
          <w:color w:val="000000" w:themeColor="text1"/>
          <w:sz w:val="28"/>
          <w:szCs w:val="28"/>
        </w:rPr>
        <w:t xml:space="preserve">) </w:t>
      </w:r>
      <w:r w:rsidR="000732AD" w:rsidRPr="00643837">
        <w:rPr>
          <w:color w:val="000000" w:themeColor="text1"/>
          <w:sz w:val="28"/>
          <w:szCs w:val="28"/>
        </w:rPr>
        <w:t>(далее – Положение о бюджетном процессе)</w:t>
      </w:r>
      <w:r w:rsidRPr="00643837">
        <w:rPr>
          <w:color w:val="000000" w:themeColor="text1"/>
          <w:sz w:val="28"/>
          <w:szCs w:val="28"/>
        </w:rPr>
        <w:t>, Сог</w:t>
      </w:r>
      <w:r w:rsidR="007D6910" w:rsidRPr="00643837">
        <w:rPr>
          <w:color w:val="000000" w:themeColor="text1"/>
          <w:sz w:val="28"/>
          <w:szCs w:val="28"/>
        </w:rPr>
        <w:t>лашение о передаче Счё</w:t>
      </w:r>
      <w:r w:rsidRPr="00643837">
        <w:rPr>
          <w:color w:val="000000" w:themeColor="text1"/>
          <w:sz w:val="28"/>
          <w:szCs w:val="28"/>
        </w:rPr>
        <w:t xml:space="preserve">тной палате Колпашевского района полномочий контрольно-счетного органа </w:t>
      </w:r>
      <w:r w:rsidR="00100513" w:rsidRPr="00643837">
        <w:rPr>
          <w:color w:val="000000" w:themeColor="text1"/>
          <w:sz w:val="28"/>
          <w:szCs w:val="28"/>
        </w:rPr>
        <w:t xml:space="preserve">Инкинского </w:t>
      </w:r>
      <w:r w:rsidRPr="00643837">
        <w:rPr>
          <w:color w:val="000000" w:themeColor="text1"/>
          <w:sz w:val="28"/>
          <w:szCs w:val="28"/>
        </w:rPr>
        <w:t>сельского поселения по осуществлению внешнего муниципального финансового контроля от</w:t>
      </w:r>
      <w:r w:rsidR="00101B8E" w:rsidRPr="00643837">
        <w:rPr>
          <w:color w:val="000000" w:themeColor="text1"/>
          <w:sz w:val="28"/>
          <w:szCs w:val="28"/>
        </w:rPr>
        <w:t xml:space="preserve"> 14.11</w:t>
      </w:r>
      <w:r w:rsidRPr="00643837">
        <w:rPr>
          <w:color w:val="000000" w:themeColor="text1"/>
          <w:sz w:val="28"/>
          <w:szCs w:val="28"/>
        </w:rPr>
        <w:t>.201</w:t>
      </w:r>
      <w:r w:rsidR="007D6910" w:rsidRPr="00643837">
        <w:rPr>
          <w:color w:val="000000" w:themeColor="text1"/>
          <w:sz w:val="28"/>
          <w:szCs w:val="28"/>
        </w:rPr>
        <w:t>9</w:t>
      </w:r>
      <w:r w:rsidR="00101B8E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года, заключенное между Советом </w:t>
      </w:r>
      <w:r w:rsidR="00100513" w:rsidRPr="00643837">
        <w:rPr>
          <w:color w:val="000000" w:themeColor="text1"/>
          <w:sz w:val="28"/>
          <w:szCs w:val="28"/>
        </w:rPr>
        <w:t>Инкинского</w:t>
      </w:r>
      <w:r w:rsidRPr="00643837">
        <w:rPr>
          <w:color w:val="000000" w:themeColor="text1"/>
          <w:sz w:val="28"/>
          <w:szCs w:val="28"/>
        </w:rPr>
        <w:t xml:space="preserve"> сельского поселения и Думой Колпашевского района, пункт</w:t>
      </w:r>
      <w:r w:rsidR="00936078" w:rsidRPr="00643837">
        <w:rPr>
          <w:color w:val="000000" w:themeColor="text1"/>
          <w:sz w:val="28"/>
          <w:szCs w:val="28"/>
        </w:rPr>
        <w:t xml:space="preserve"> </w:t>
      </w:r>
      <w:r w:rsidR="00EF53EF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 xml:space="preserve"> раздела </w:t>
      </w:r>
      <w:r w:rsidRPr="00643837">
        <w:rPr>
          <w:color w:val="000000" w:themeColor="text1"/>
          <w:sz w:val="28"/>
          <w:szCs w:val="28"/>
          <w:lang w:val="en-US"/>
        </w:rPr>
        <w:t>II</w:t>
      </w:r>
      <w:r w:rsidRPr="00643837">
        <w:rPr>
          <w:color w:val="000000" w:themeColor="text1"/>
          <w:sz w:val="28"/>
          <w:szCs w:val="28"/>
        </w:rPr>
        <w:t xml:space="preserve"> «Экспертно-аналитические мероприятия» Плана работы Счетной палаты Колпашевского района на 20</w:t>
      </w:r>
      <w:r w:rsidR="000D094D" w:rsidRPr="00643837">
        <w:rPr>
          <w:color w:val="000000" w:themeColor="text1"/>
          <w:sz w:val="28"/>
          <w:szCs w:val="28"/>
        </w:rPr>
        <w:t>2</w:t>
      </w:r>
      <w:r w:rsidR="008872B3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 год, утвержденного приказом Счетной палаты Колпашевского района от </w:t>
      </w:r>
      <w:r w:rsidR="00686855" w:rsidRPr="00643837">
        <w:rPr>
          <w:color w:val="000000" w:themeColor="text1"/>
          <w:sz w:val="28"/>
          <w:szCs w:val="28"/>
        </w:rPr>
        <w:t>2</w:t>
      </w:r>
      <w:r w:rsidR="00EF53EF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.12.20</w:t>
      </w:r>
      <w:r w:rsidR="00961702">
        <w:rPr>
          <w:color w:val="000000" w:themeColor="text1"/>
          <w:sz w:val="28"/>
          <w:szCs w:val="28"/>
        </w:rPr>
        <w:t>2</w:t>
      </w:r>
      <w:r w:rsidR="00EF53EF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EF53EF">
        <w:rPr>
          <w:color w:val="000000" w:themeColor="text1"/>
          <w:sz w:val="28"/>
          <w:szCs w:val="28"/>
        </w:rPr>
        <w:t>50</w:t>
      </w:r>
      <w:r w:rsidRPr="00643837">
        <w:rPr>
          <w:color w:val="000000" w:themeColor="text1"/>
          <w:sz w:val="28"/>
          <w:szCs w:val="28"/>
        </w:rPr>
        <w:t>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Источники информации: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 решения Совета 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Инкинского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«Об 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сполнени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бюдже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та муниципального образования «Инкинское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</w:t>
      </w:r>
      <w:r w:rsidR="000C31DD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год» с прилож</w:t>
      </w:r>
      <w:r w:rsidR="003E7899" w:rsidRPr="00643837">
        <w:rPr>
          <w:rFonts w:eastAsia="Calibri"/>
          <w:color w:val="000000" w:themeColor="text1"/>
          <w:sz w:val="28"/>
          <w:szCs w:val="28"/>
          <w:lang w:eastAsia="en-US"/>
        </w:rPr>
        <w:t>ениями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914D3C" w:rsidRPr="00643837" w:rsidRDefault="00914D3C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Пояснительная записка об исполнении бюджета муниципального образования «Инкин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ское сельское поселение»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092B52" w:rsidRPr="00643837" w:rsidRDefault="00092B52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Годовая бюджетная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ность 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МО 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>«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еление»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ность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главн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ых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администраторов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6C169F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D97870" w:rsidRPr="00643837" w:rsidRDefault="00D97870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Официальный сайт МО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«Инкинское сельское поселение»;</w:t>
      </w:r>
    </w:p>
    <w:p w:rsidR="00342076" w:rsidRPr="00643837" w:rsidRDefault="00342076" w:rsidP="003E789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8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Иная информация (документы, материалы).</w:t>
      </w:r>
    </w:p>
    <w:p w:rsidR="00954F6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В разделе 1 «Внешняя проверка бюджетной отчетности главных</w:t>
      </w:r>
      <w:r w:rsidR="002E76B3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6742" w:rsidRPr="00F6624A">
        <w:rPr>
          <w:rFonts w:eastAsia="Calibri"/>
          <w:color w:val="000000" w:themeColor="text1"/>
          <w:sz w:val="28"/>
          <w:szCs w:val="28"/>
          <w:lang w:eastAsia="en-US"/>
        </w:rPr>
        <w:t>администраторов</w:t>
      </w:r>
      <w:r w:rsidR="00092B52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</w:t>
      </w:r>
      <w:r w:rsidR="00F17772" w:rsidRPr="00F6624A">
        <w:rPr>
          <w:rFonts w:eastAsia="Calibri"/>
          <w:color w:val="000000" w:themeColor="text1"/>
          <w:sz w:val="28"/>
          <w:szCs w:val="28"/>
          <w:lang w:eastAsia="en-US"/>
        </w:rPr>
        <w:t>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- анализ данных, отраженных в бюджетной отчетности, достоверность бюджетной отчетности (соотве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тствие данным бюджетного учета);</w:t>
      </w:r>
    </w:p>
    <w:p w:rsidR="002E76B3" w:rsidRPr="00643837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соответствие данных бюджетной отчетности 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Главной книге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за 20</w:t>
      </w:r>
      <w:r w:rsidR="00716D1E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2E76B3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выполнение порядка составления сводной отчетности.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В разделе 2 «Внешняя проверка проекта решения Совета </w:t>
      </w:r>
      <w:r w:rsidR="00914D3C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Инкинского 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«Об 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сполнени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бюджета муниципального образования «</w:t>
      </w:r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Инкинское 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сельское поселе</w:t>
      </w:r>
      <w:r w:rsidR="0035378E" w:rsidRPr="00F6624A">
        <w:rPr>
          <w:rFonts w:eastAsia="Calibri"/>
          <w:color w:val="000000" w:themeColor="text1"/>
          <w:sz w:val="28"/>
          <w:szCs w:val="28"/>
          <w:lang w:eastAsia="en-US"/>
        </w:rPr>
        <w:t>ние» 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- соответствие проекта решения и 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предусмотренных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одновременно с ним материалов требованиям действующего законодательства Российской Федерации;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F6624A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>В разделе 3 «Анализ основных характеристик исполнения бюджета муниципального образования «</w:t>
      </w:r>
      <w:r w:rsidR="00B7608F"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Инкинское </w:t>
      </w:r>
      <w:r w:rsidR="0035378E" w:rsidRPr="00F6624A">
        <w:rPr>
          <w:rFonts w:eastAsia="Calibri"/>
          <w:color w:val="000000" w:themeColor="text1"/>
          <w:sz w:val="28"/>
          <w:szCs w:val="28"/>
          <w:lang w:eastAsia="en-US"/>
        </w:rPr>
        <w:t>сельское поселение» за 20</w:t>
      </w:r>
      <w:r w:rsidR="00716D1E" w:rsidRPr="00F6624A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A7214B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F6624A">
        <w:rPr>
          <w:rFonts w:eastAsia="Calibri"/>
          <w:color w:val="000000" w:themeColor="text1"/>
          <w:sz w:val="28"/>
          <w:szCs w:val="28"/>
          <w:lang w:eastAsia="en-US"/>
        </w:rPr>
        <w:t xml:space="preserve"> год»:</w:t>
      </w:r>
    </w:p>
    <w:p w:rsidR="00342076" w:rsidRPr="00643837" w:rsidRDefault="00342076" w:rsidP="003E7899">
      <w:pPr>
        <w:ind w:left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динамика уровня исполнения бюджета.</w:t>
      </w:r>
    </w:p>
    <w:p w:rsidR="000770F8" w:rsidRPr="00E66389" w:rsidRDefault="000770F8" w:rsidP="003E7899">
      <w:pPr>
        <w:ind w:firstLine="708"/>
        <w:jc w:val="both"/>
        <w:rPr>
          <w:color w:val="000000" w:themeColor="text1"/>
          <w:sz w:val="16"/>
          <w:szCs w:val="16"/>
        </w:rPr>
      </w:pPr>
    </w:p>
    <w:p w:rsidR="005A73C9" w:rsidRPr="004F5172" w:rsidRDefault="00DC3C06" w:rsidP="00623C8C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1. </w:t>
      </w:r>
      <w:r w:rsidR="00536742" w:rsidRPr="004F5172">
        <w:rPr>
          <w:b/>
          <w:sz w:val="28"/>
          <w:szCs w:val="28"/>
        </w:rPr>
        <w:t xml:space="preserve">Внешняя проверка бюджетной отчетности главных </w:t>
      </w:r>
      <w:r w:rsidR="00AD609E">
        <w:rPr>
          <w:b/>
          <w:sz w:val="28"/>
          <w:szCs w:val="28"/>
        </w:rPr>
        <w:t>администраторов</w:t>
      </w:r>
      <w:r w:rsidR="00092B52">
        <w:rPr>
          <w:b/>
          <w:sz w:val="28"/>
          <w:szCs w:val="28"/>
        </w:rPr>
        <w:t xml:space="preserve"> бюджетных средств</w:t>
      </w:r>
      <w:r w:rsidR="00536742" w:rsidRPr="004F5172">
        <w:rPr>
          <w:b/>
          <w:sz w:val="28"/>
          <w:szCs w:val="28"/>
        </w:rPr>
        <w:t xml:space="preserve"> </w:t>
      </w:r>
      <w:r w:rsidR="00623C8C" w:rsidRPr="004F5172">
        <w:rPr>
          <w:b/>
          <w:sz w:val="28"/>
          <w:szCs w:val="28"/>
        </w:rPr>
        <w:t>за 20</w:t>
      </w:r>
      <w:r w:rsidR="009D090F">
        <w:rPr>
          <w:b/>
          <w:sz w:val="28"/>
          <w:szCs w:val="28"/>
        </w:rPr>
        <w:t>2</w:t>
      </w:r>
      <w:r w:rsidR="00BA4C35">
        <w:rPr>
          <w:b/>
          <w:sz w:val="28"/>
          <w:szCs w:val="28"/>
        </w:rPr>
        <w:t>2</w:t>
      </w:r>
      <w:r w:rsidR="00623C8C" w:rsidRPr="004F5172">
        <w:rPr>
          <w:b/>
          <w:sz w:val="28"/>
          <w:szCs w:val="28"/>
        </w:rPr>
        <w:t xml:space="preserve"> год</w:t>
      </w:r>
    </w:p>
    <w:p w:rsidR="004743C6" w:rsidRPr="00E66389" w:rsidRDefault="004743C6" w:rsidP="00FB6073">
      <w:pPr>
        <w:ind w:firstLine="708"/>
        <w:jc w:val="both"/>
        <w:rPr>
          <w:sz w:val="16"/>
          <w:szCs w:val="16"/>
        </w:rPr>
      </w:pPr>
    </w:p>
    <w:p w:rsidR="00F82E4C" w:rsidRPr="00643837" w:rsidRDefault="00C46E5F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</w:t>
      </w:r>
      <w:r w:rsidR="00151472" w:rsidRPr="00643837">
        <w:rPr>
          <w:color w:val="000000" w:themeColor="text1"/>
          <w:sz w:val="28"/>
          <w:szCs w:val="28"/>
        </w:rPr>
        <w:t xml:space="preserve"> соответствии с Положением о бюджетном процессе для проведения внешней проверки</w:t>
      </w:r>
      <w:r w:rsidR="00151472" w:rsidRPr="00643837">
        <w:rPr>
          <w:b/>
          <w:color w:val="000000" w:themeColor="text1"/>
          <w:sz w:val="28"/>
          <w:szCs w:val="28"/>
        </w:rPr>
        <w:t xml:space="preserve"> </w:t>
      </w:r>
      <w:r w:rsidR="00151472" w:rsidRPr="00643837">
        <w:rPr>
          <w:color w:val="000000" w:themeColor="text1"/>
          <w:sz w:val="28"/>
          <w:szCs w:val="28"/>
        </w:rPr>
        <w:t xml:space="preserve">бюджетной отчетности главных распорядителей, получателей бюджетных средств, администраторов доходов бюджета поселения Администрацией Инкинского сельского поселения </w:t>
      </w:r>
      <w:r w:rsidR="0018165E" w:rsidRPr="00643837">
        <w:rPr>
          <w:color w:val="000000" w:themeColor="text1"/>
          <w:sz w:val="28"/>
          <w:szCs w:val="28"/>
        </w:rPr>
        <w:t>(далее - Администрация поселения)</w:t>
      </w:r>
      <w:r w:rsidR="00F82E4C" w:rsidRPr="00643837">
        <w:rPr>
          <w:color w:val="000000" w:themeColor="text1"/>
          <w:sz w:val="28"/>
          <w:szCs w:val="28"/>
        </w:rPr>
        <w:t xml:space="preserve"> </w:t>
      </w:r>
      <w:r w:rsidR="0018165E" w:rsidRPr="00643837">
        <w:rPr>
          <w:color w:val="000000" w:themeColor="text1"/>
          <w:sz w:val="28"/>
          <w:szCs w:val="28"/>
        </w:rPr>
        <w:t xml:space="preserve">предоставлена бюджетная отчетность </w:t>
      </w:r>
      <w:r w:rsidR="00F82E4C" w:rsidRPr="00643837">
        <w:rPr>
          <w:color w:val="000000" w:themeColor="text1"/>
          <w:sz w:val="28"/>
          <w:szCs w:val="28"/>
        </w:rPr>
        <w:t>за 2</w:t>
      </w:r>
      <w:r w:rsidR="00AD609E" w:rsidRPr="00643837">
        <w:rPr>
          <w:color w:val="000000" w:themeColor="text1"/>
          <w:sz w:val="28"/>
          <w:szCs w:val="28"/>
        </w:rPr>
        <w:t>0</w:t>
      </w:r>
      <w:r w:rsidR="00BA4C35">
        <w:rPr>
          <w:color w:val="000000" w:themeColor="text1"/>
          <w:sz w:val="28"/>
          <w:szCs w:val="28"/>
        </w:rPr>
        <w:t>22</w:t>
      </w:r>
      <w:r w:rsidR="00F82E4C" w:rsidRPr="00643837">
        <w:rPr>
          <w:color w:val="000000" w:themeColor="text1"/>
          <w:sz w:val="28"/>
          <w:szCs w:val="28"/>
        </w:rPr>
        <w:t xml:space="preserve"> год,</w:t>
      </w:r>
      <w:r w:rsidR="000D35D1" w:rsidRPr="00643837">
        <w:rPr>
          <w:color w:val="000000" w:themeColor="text1"/>
          <w:sz w:val="28"/>
          <w:szCs w:val="28"/>
        </w:rPr>
        <w:t xml:space="preserve"> </w:t>
      </w:r>
      <w:r w:rsidR="00F82E4C" w:rsidRPr="00643837">
        <w:rPr>
          <w:color w:val="000000" w:themeColor="text1"/>
          <w:sz w:val="28"/>
          <w:szCs w:val="28"/>
        </w:rPr>
        <w:t>в том числе главных распорядителей бюджетных средств, администраторов доходов бюджета муниципального образования «Инкинское сельское поселение»:</w:t>
      </w:r>
      <w:r w:rsidR="00AD609E" w:rsidRPr="00643837">
        <w:rPr>
          <w:color w:val="000000" w:themeColor="text1"/>
          <w:sz w:val="28"/>
          <w:szCs w:val="28"/>
        </w:rPr>
        <w:t xml:space="preserve"> Администрации поселения</w:t>
      </w:r>
      <w:r w:rsidR="000D35D1" w:rsidRPr="00643837">
        <w:rPr>
          <w:color w:val="000000" w:themeColor="text1"/>
          <w:sz w:val="28"/>
          <w:szCs w:val="28"/>
        </w:rPr>
        <w:t xml:space="preserve">, </w:t>
      </w:r>
      <w:r w:rsidR="00F82E4C" w:rsidRPr="00643837">
        <w:rPr>
          <w:color w:val="000000" w:themeColor="text1"/>
          <w:sz w:val="28"/>
          <w:szCs w:val="28"/>
        </w:rPr>
        <w:t xml:space="preserve">УФНС </w:t>
      </w:r>
      <w:r w:rsidR="00AD609E" w:rsidRPr="00643837">
        <w:rPr>
          <w:color w:val="000000" w:themeColor="text1"/>
          <w:sz w:val="28"/>
          <w:szCs w:val="28"/>
        </w:rPr>
        <w:t>России по Томской области</w:t>
      </w:r>
      <w:r w:rsidR="00B02A9D">
        <w:rPr>
          <w:color w:val="000000" w:themeColor="text1"/>
          <w:sz w:val="28"/>
          <w:szCs w:val="28"/>
        </w:rPr>
        <w:t>, финансовый орган</w:t>
      </w:r>
      <w:r w:rsidR="00F82E4C" w:rsidRPr="00643837">
        <w:rPr>
          <w:color w:val="000000" w:themeColor="text1"/>
          <w:sz w:val="28"/>
          <w:szCs w:val="28"/>
        </w:rPr>
        <w:t>.</w:t>
      </w:r>
    </w:p>
    <w:p w:rsidR="008D0F4D" w:rsidRPr="00643837" w:rsidRDefault="008D0F4D" w:rsidP="003E789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Бюджетная отчетность представлена в Счетную палату </w:t>
      </w:r>
      <w:r w:rsidR="00F6624A">
        <w:rPr>
          <w:color w:val="000000" w:themeColor="text1"/>
          <w:sz w:val="28"/>
          <w:szCs w:val="28"/>
        </w:rPr>
        <w:t xml:space="preserve"> в соответствии с  требованием </w:t>
      </w:r>
      <w:r w:rsidRPr="00643837">
        <w:rPr>
          <w:color w:val="000000" w:themeColor="text1"/>
          <w:sz w:val="28"/>
          <w:szCs w:val="28"/>
        </w:rPr>
        <w:t xml:space="preserve">пункта 4 Инструкции </w:t>
      </w:r>
      <w:r w:rsidR="00954F67">
        <w:rPr>
          <w:color w:val="000000" w:themeColor="text1"/>
          <w:sz w:val="28"/>
          <w:szCs w:val="28"/>
        </w:rPr>
        <w:t xml:space="preserve">№ 191н </w:t>
      </w:r>
      <w:r w:rsidR="00BA4C35">
        <w:rPr>
          <w:color w:val="000000" w:themeColor="text1"/>
          <w:sz w:val="28"/>
          <w:szCs w:val="28"/>
        </w:rPr>
        <w:t xml:space="preserve">в </w:t>
      </w:r>
      <w:r w:rsidRPr="00643837">
        <w:rPr>
          <w:color w:val="000000" w:themeColor="text1"/>
          <w:sz w:val="28"/>
          <w:szCs w:val="28"/>
        </w:rPr>
        <w:t>сброшюрованном</w:t>
      </w:r>
      <w:r w:rsidR="00BA4C35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пронумерованном виде и сопроводительным письмом.</w:t>
      </w:r>
    </w:p>
    <w:p w:rsidR="004836B1" w:rsidRPr="00643837" w:rsidRDefault="004836B1" w:rsidP="003E7899">
      <w:pPr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 xml:space="preserve">Согласно пункту </w:t>
      </w:r>
      <w:r w:rsidR="00017DF7" w:rsidRPr="00643837">
        <w:rPr>
          <w:rFonts w:eastAsiaTheme="minorHAnsi"/>
          <w:color w:val="000000" w:themeColor="text1"/>
          <w:sz w:val="28"/>
          <w:szCs w:val="28"/>
          <w:lang w:eastAsia="en-US"/>
        </w:rPr>
        <w:t>11.1.</w:t>
      </w:r>
      <w:r w:rsidR="004F3ADD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</w:t>
      </w:r>
      <w:r w:rsidR="00803E97"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системы Российской  Федерации,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утвержденной  приказом  Минфина РФ  от 28.12.2010 № 191н (далее</w:t>
      </w:r>
      <w:r w:rsidR="00F6624A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– Инструкция № 191н)</w:t>
      </w:r>
      <w:r w:rsidR="00F6624A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в состав бюджетной отчетности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входят следующие формы:</w:t>
      </w:r>
    </w:p>
    <w:p w:rsidR="00291208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по консолидируемым расчетам (ф. 0503125);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Справка  по  заключению  счетов бюджетного учета отчетного финансового года (ф. 0503110);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836B1" w:rsidRPr="00643837" w:rsidRDefault="004836B1" w:rsidP="003E789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 (ф. 0503128)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движении денежных средств (ф. 0503123);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Пояснительная записка (ф. 0503160).</w:t>
      </w:r>
    </w:p>
    <w:p w:rsidR="004836B1" w:rsidRPr="00BC79EC" w:rsidRDefault="004836B1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Кроме этого, пунктом 3 статьи 264.1</w:t>
      </w:r>
      <w:r w:rsidR="006970C4" w:rsidRPr="00643837">
        <w:rPr>
          <w:color w:val="000000" w:themeColor="text1"/>
          <w:sz w:val="28"/>
          <w:szCs w:val="28"/>
        </w:rPr>
        <w:t>.</w:t>
      </w:r>
      <w:r w:rsidRPr="00643837">
        <w:rPr>
          <w:color w:val="000000" w:themeColor="text1"/>
          <w:sz w:val="28"/>
          <w:szCs w:val="28"/>
        </w:rPr>
        <w:t xml:space="preserve"> Бюджетного кодекса РФ предусмотрено, что бюджетная отчетность включает в себя: </w:t>
      </w:r>
      <w:r w:rsidRPr="00BC79EC">
        <w:rPr>
          <w:color w:val="000000" w:themeColor="text1"/>
          <w:sz w:val="28"/>
          <w:szCs w:val="28"/>
        </w:rPr>
        <w:t>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A80E6B" w:rsidRDefault="00803E97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экспертно-аналитического мероприятия в</w:t>
      </w:r>
      <w:r w:rsidR="00A80E6B" w:rsidRPr="00643837">
        <w:rPr>
          <w:color w:val="000000" w:themeColor="text1"/>
          <w:sz w:val="28"/>
          <w:szCs w:val="28"/>
        </w:rPr>
        <w:t xml:space="preserve"> состав бюджетной отчетности Администрации поселения представлены формы бю</w:t>
      </w:r>
      <w:r w:rsidR="009E11A6">
        <w:rPr>
          <w:color w:val="000000" w:themeColor="text1"/>
          <w:sz w:val="28"/>
          <w:szCs w:val="28"/>
        </w:rPr>
        <w:t>джетной отчетности на 01.01.2023</w:t>
      </w:r>
      <w:r w:rsidR="00B30F6D">
        <w:rPr>
          <w:color w:val="000000" w:themeColor="text1"/>
          <w:sz w:val="28"/>
          <w:szCs w:val="28"/>
        </w:rPr>
        <w:t xml:space="preserve"> года.</w:t>
      </w:r>
    </w:p>
    <w:p w:rsidR="002D6BC1" w:rsidRDefault="007E6ED0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отчетном периоде </w:t>
      </w:r>
      <w:r w:rsidR="008425D3">
        <w:rPr>
          <w:color w:val="000000" w:themeColor="text1"/>
          <w:sz w:val="28"/>
          <w:szCs w:val="28"/>
        </w:rPr>
        <w:t>Администрации поселения, как главному администратору доходов</w:t>
      </w:r>
      <w:r w:rsidR="00E97492">
        <w:rPr>
          <w:color w:val="000000" w:themeColor="text1"/>
          <w:sz w:val="28"/>
          <w:szCs w:val="28"/>
        </w:rPr>
        <w:t xml:space="preserve"> бюджета,</w:t>
      </w:r>
      <w:r w:rsidR="008425D3">
        <w:rPr>
          <w:color w:val="000000" w:themeColor="text1"/>
          <w:sz w:val="28"/>
          <w:szCs w:val="28"/>
        </w:rPr>
        <w:t xml:space="preserve"> зачислены </w:t>
      </w:r>
      <w:r w:rsidR="00561749" w:rsidRPr="00F54F92">
        <w:rPr>
          <w:b/>
          <w:color w:val="000000" w:themeColor="text1"/>
          <w:sz w:val="28"/>
          <w:szCs w:val="28"/>
        </w:rPr>
        <w:t xml:space="preserve">доходы </w:t>
      </w:r>
      <w:r w:rsidR="00E97492" w:rsidRPr="00F54F92">
        <w:rPr>
          <w:b/>
          <w:color w:val="000000" w:themeColor="text1"/>
          <w:sz w:val="28"/>
          <w:szCs w:val="28"/>
        </w:rPr>
        <w:t xml:space="preserve">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2D6BC1" w:rsidRPr="00F54F92">
        <w:rPr>
          <w:b/>
          <w:color w:val="000000" w:themeColor="text1"/>
          <w:sz w:val="28"/>
          <w:szCs w:val="28"/>
        </w:rPr>
        <w:t>сельскими поселениями</w:t>
      </w:r>
      <w:r w:rsidR="0050604A">
        <w:rPr>
          <w:b/>
          <w:color w:val="000000" w:themeColor="text1"/>
          <w:sz w:val="28"/>
          <w:szCs w:val="28"/>
        </w:rPr>
        <w:t>,</w:t>
      </w:r>
      <w:r w:rsidR="002D6BC1">
        <w:rPr>
          <w:color w:val="000000" w:themeColor="text1"/>
          <w:sz w:val="28"/>
          <w:szCs w:val="28"/>
        </w:rPr>
        <w:t xml:space="preserve"> в сумме 185 000 рублей (МУП «Энергетик»).</w:t>
      </w:r>
    </w:p>
    <w:p w:rsidR="002D6BC1" w:rsidRPr="00F54F92" w:rsidRDefault="002D6BC1" w:rsidP="003E789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4F92">
        <w:rPr>
          <w:color w:val="000000" w:themeColor="text1"/>
          <w:sz w:val="28"/>
          <w:szCs w:val="28"/>
          <w:shd w:val="clear" w:color="auto" w:fill="FFFFFF"/>
        </w:rPr>
        <w:t>Приказом Минфина России от 29 ноября 2017 г. № 209н</w:t>
      </w:r>
      <w:r w:rsidRPr="00F54F92">
        <w:rPr>
          <w:color w:val="000000" w:themeColor="text1"/>
          <w:sz w:val="28"/>
          <w:szCs w:val="28"/>
        </w:rPr>
        <w:br/>
      </w:r>
      <w:r w:rsidRPr="00F54F92">
        <w:rPr>
          <w:color w:val="000000" w:themeColor="text1"/>
          <w:sz w:val="28"/>
          <w:szCs w:val="28"/>
          <w:shd w:val="clear" w:color="auto" w:fill="FFFFFF"/>
        </w:rPr>
        <w:t>«Об утверждении Порядка применения классификации операций сектора государственного управления» (далее – Порядок № 209н) установлено следующее.</w:t>
      </w:r>
    </w:p>
    <w:p w:rsidR="00F54F92" w:rsidRPr="00F54F92" w:rsidRDefault="00956797" w:rsidP="00F54F9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</w:t>
      </w:r>
      <w:r w:rsidR="00F54F92" w:rsidRPr="00F54F92">
        <w:rPr>
          <w:color w:val="000000" w:themeColor="text1"/>
          <w:sz w:val="28"/>
          <w:szCs w:val="28"/>
        </w:rPr>
        <w:t xml:space="preserve">а </w:t>
      </w:r>
      <w:r w:rsidR="00F54F92" w:rsidRPr="00F54F92">
        <w:rPr>
          <w:b/>
          <w:color w:val="000000" w:themeColor="text1"/>
          <w:sz w:val="28"/>
          <w:szCs w:val="28"/>
        </w:rPr>
        <w:t>подстатью 129 «Иные доходы от собственности» КОСГУ</w:t>
      </w:r>
      <w:r w:rsidR="00F54F92" w:rsidRPr="00F54F92">
        <w:rPr>
          <w:color w:val="000000" w:themeColor="text1"/>
          <w:sz w:val="28"/>
          <w:szCs w:val="28"/>
        </w:rPr>
        <w:t xml:space="preserve"> относятся доходы от собственности, не отнесенные на подстатьи КОСГУ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8" w:anchor="/document/71835192/entry/121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121 - 128</w:t>
        </w:r>
      </w:hyperlink>
      <w:r w:rsidR="00F54F92" w:rsidRPr="00F54F92">
        <w:rPr>
          <w:color w:val="000000" w:themeColor="text1"/>
          <w:sz w:val="28"/>
          <w:szCs w:val="28"/>
        </w:rPr>
        <w:t>,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9" w:anchor="/document/71835192/entry/1210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12A</w:t>
        </w:r>
      </w:hyperlink>
      <w:r w:rsidR="00F54F92" w:rsidRPr="00F54F92">
        <w:rPr>
          <w:color w:val="000000" w:themeColor="text1"/>
          <w:sz w:val="28"/>
          <w:szCs w:val="28"/>
        </w:rPr>
        <w:t>,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0" w:anchor="/document/71835192/entry/1211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12K</w:t>
        </w:r>
      </w:hyperlink>
      <w:r w:rsidR="00F54F92" w:rsidRPr="00F54F92">
        <w:rPr>
          <w:color w:val="000000" w:themeColor="text1"/>
          <w:sz w:val="28"/>
          <w:szCs w:val="28"/>
        </w:rPr>
        <w:t>,</w:t>
      </w:r>
      <w:r w:rsidR="00F54F92"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1" w:anchor="/document/71835192/entry/1212" w:history="1">
        <w:r w:rsidR="00F54F92" w:rsidRPr="00F54F92">
          <w:rPr>
            <w:rStyle w:val="af"/>
            <w:color w:val="000000" w:themeColor="text1"/>
            <w:sz w:val="28"/>
            <w:szCs w:val="28"/>
            <w:u w:val="none"/>
          </w:rPr>
          <w:t>12T</w:t>
        </w:r>
      </w:hyperlink>
      <w:r w:rsidR="00F54F92" w:rsidRPr="00F54F92">
        <w:rPr>
          <w:color w:val="000000" w:themeColor="text1"/>
          <w:sz w:val="28"/>
          <w:szCs w:val="28"/>
        </w:rPr>
        <w:t>, в том числе: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от платы за наем жилого помещения, предоставляемого по договорам социального найма или договорам найма жилых помещений государственного или муниципального жилищного фонда, договорам найма специализированных жилых помещений;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целевые отчисления от государственных лотерей;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F54F92">
        <w:rPr>
          <w:b/>
          <w:color w:val="000000" w:themeColor="text1"/>
          <w:sz w:val="28"/>
          <w:szCs w:val="28"/>
        </w:rPr>
        <w:t>доходы от перечисления части прибыли Центрального банка Российской Федерации;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по сделкам РЕПО;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доходы от предоставления права на заключение договора (контракта);</w:t>
      </w:r>
    </w:p>
    <w:p w:rsidR="00F54F92" w:rsidRPr="00F54F92" w:rsidRDefault="00F54F92" w:rsidP="00F54F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4F92">
        <w:rPr>
          <w:color w:val="000000" w:themeColor="text1"/>
          <w:sz w:val="28"/>
          <w:szCs w:val="28"/>
        </w:rPr>
        <w:t>иные доходы от собственности, не отнесенные на подстатьи КОСГУ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2" w:anchor="/document/71835192/entry/12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121 -128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3" w:anchor="/document/71835192/entry/1210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12A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4" w:anchor="/document/71835192/entry/1211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12K</w:t>
        </w:r>
      </w:hyperlink>
      <w:r w:rsidRPr="00F54F92">
        <w:rPr>
          <w:color w:val="000000" w:themeColor="text1"/>
          <w:sz w:val="28"/>
          <w:szCs w:val="28"/>
        </w:rPr>
        <w:t>,</w:t>
      </w:r>
      <w:r w:rsidRPr="00F54F92">
        <w:rPr>
          <w:rStyle w:val="apple-converted-space"/>
          <w:color w:val="000000" w:themeColor="text1"/>
          <w:sz w:val="28"/>
          <w:szCs w:val="28"/>
        </w:rPr>
        <w:t> </w:t>
      </w:r>
      <w:hyperlink r:id="rId15" w:anchor="/document/71835192/entry/1212" w:history="1">
        <w:r w:rsidRPr="00F54F92">
          <w:rPr>
            <w:rStyle w:val="af"/>
            <w:color w:val="000000" w:themeColor="text1"/>
            <w:sz w:val="28"/>
            <w:szCs w:val="28"/>
            <w:u w:val="none"/>
          </w:rPr>
          <w:t>12T</w:t>
        </w:r>
      </w:hyperlink>
      <w:r w:rsidR="00956797">
        <w:rPr>
          <w:color w:val="000000" w:themeColor="text1"/>
          <w:sz w:val="28"/>
          <w:szCs w:val="28"/>
        </w:rPr>
        <w:t xml:space="preserve"> (п</w:t>
      </w:r>
      <w:r w:rsidR="00956797">
        <w:rPr>
          <w:color w:val="000000" w:themeColor="text1"/>
          <w:sz w:val="28"/>
          <w:szCs w:val="28"/>
          <w:shd w:val="clear" w:color="auto" w:fill="FFFFFF"/>
        </w:rPr>
        <w:t>.</w:t>
      </w:r>
      <w:r w:rsidR="00956797" w:rsidRPr="00F54F92">
        <w:rPr>
          <w:color w:val="000000" w:themeColor="text1"/>
          <w:sz w:val="28"/>
          <w:szCs w:val="28"/>
          <w:shd w:val="clear" w:color="auto" w:fill="FFFFFF"/>
        </w:rPr>
        <w:t xml:space="preserve"> 9.2.9 Порядка № 209н</w:t>
      </w:r>
      <w:r w:rsidR="00956797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54F92" w:rsidRPr="00BD28AB" w:rsidRDefault="00F54F92" w:rsidP="003E7899">
      <w:pPr>
        <w:ind w:firstLine="708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BD28AB">
        <w:rPr>
          <w:color w:val="FF0000"/>
          <w:sz w:val="28"/>
          <w:szCs w:val="28"/>
          <w:shd w:val="clear" w:color="auto" w:fill="FFFFFF"/>
        </w:rPr>
        <w:lastRenderedPageBreak/>
        <w:t xml:space="preserve">На </w:t>
      </w:r>
      <w:r w:rsidRPr="00BD28AB">
        <w:rPr>
          <w:b/>
          <w:color w:val="FF0000"/>
          <w:sz w:val="28"/>
          <w:szCs w:val="28"/>
          <w:shd w:val="clear" w:color="auto" w:fill="FFFFFF"/>
        </w:rPr>
        <w:t>подстатью 127 «Дивиденды от объектов инвестирования»</w:t>
      </w:r>
      <w:r w:rsidRPr="00BD28AB">
        <w:rPr>
          <w:color w:val="FF0000"/>
          <w:sz w:val="28"/>
          <w:szCs w:val="28"/>
          <w:shd w:val="clear" w:color="auto" w:fill="FFFFFF"/>
        </w:rPr>
        <w:t xml:space="preserve"> КОСГУ относятся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образованиям, государственным (муниципальным) учреждениям, </w:t>
      </w:r>
      <w:r w:rsidRPr="00BD28AB">
        <w:rPr>
          <w:b/>
          <w:color w:val="FF0000"/>
          <w:sz w:val="28"/>
          <w:szCs w:val="28"/>
          <w:shd w:val="clear" w:color="auto" w:fill="FFFFFF"/>
        </w:rPr>
        <w:t>а также доходы от перечисления части прибыли государственных и муниципальных унитарных предприятий, остающейся после уплаты налогов и обязательных платежей (п.9.2.7 Порядка № 209н).</w:t>
      </w:r>
    </w:p>
    <w:p w:rsidR="002D6BC1" w:rsidRDefault="00F54F92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</w:t>
      </w:r>
      <w:r w:rsidR="00956797">
        <w:rPr>
          <w:color w:val="000000" w:themeColor="text1"/>
          <w:sz w:val="28"/>
          <w:szCs w:val="28"/>
        </w:rPr>
        <w:t>рушение Порядка</w:t>
      </w:r>
      <w:r w:rsidR="0050604A">
        <w:rPr>
          <w:color w:val="000000" w:themeColor="text1"/>
          <w:sz w:val="28"/>
          <w:szCs w:val="28"/>
        </w:rPr>
        <w:t xml:space="preserve"> № 209н</w:t>
      </w:r>
      <w:r w:rsidR="00956797"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 xml:space="preserve">дминистрацией поселения при указанном факте </w:t>
      </w:r>
      <w:r w:rsidR="00E57864">
        <w:rPr>
          <w:color w:val="000000" w:themeColor="text1"/>
          <w:sz w:val="28"/>
          <w:szCs w:val="28"/>
        </w:rPr>
        <w:t>хозяйственной жизни применен КОСГУ 129. А именно</w:t>
      </w:r>
      <w:r w:rsidR="00E57864" w:rsidRPr="00956797">
        <w:rPr>
          <w:color w:val="000000" w:themeColor="text1"/>
          <w:sz w:val="28"/>
          <w:szCs w:val="28"/>
        </w:rPr>
        <w:t>:</w:t>
      </w:r>
      <w:r w:rsidR="00E57864">
        <w:rPr>
          <w:color w:val="000000" w:themeColor="text1"/>
          <w:sz w:val="28"/>
          <w:szCs w:val="28"/>
        </w:rPr>
        <w:t xml:space="preserve"> </w:t>
      </w:r>
    </w:p>
    <w:p w:rsidR="00E57864" w:rsidRDefault="00E57864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0503110 «Справка по заключению счетов бюджетного учета отчетного финансового года» при отражении начисления доходов текущего года 1110701510 0000 120 1 40110 129 (185 000 рублей)</w:t>
      </w:r>
      <w:r w:rsidRPr="00E57864">
        <w:rPr>
          <w:color w:val="000000" w:themeColor="text1"/>
          <w:sz w:val="28"/>
          <w:szCs w:val="28"/>
        </w:rPr>
        <w:t>;</w:t>
      </w:r>
    </w:p>
    <w:p w:rsidR="00E57864" w:rsidRDefault="00E57864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0503121 «Отчет о финансовых результатах деятельности» по КОСГУ 129 (показатели по КОСГУ 127 отсутствуют)</w:t>
      </w:r>
      <w:r w:rsidRPr="00E57864">
        <w:rPr>
          <w:color w:val="000000" w:themeColor="text1"/>
          <w:sz w:val="28"/>
          <w:szCs w:val="28"/>
        </w:rPr>
        <w:t>;</w:t>
      </w:r>
    </w:p>
    <w:p w:rsidR="00E57864" w:rsidRDefault="00E57864" w:rsidP="00E578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0503123 «Отчет о движении денежных средств» по КОСГУ 129 (показатели по КОСГУ 127 отсутствуют)</w:t>
      </w:r>
      <w:r w:rsidRPr="00E57864">
        <w:rPr>
          <w:color w:val="000000" w:themeColor="text1"/>
          <w:sz w:val="28"/>
          <w:szCs w:val="28"/>
        </w:rPr>
        <w:t>;</w:t>
      </w:r>
    </w:p>
    <w:p w:rsidR="00E57864" w:rsidRDefault="00E57864" w:rsidP="0050604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форме 0503169 «Сведения по дебиторской и кредиторской задолженности» в части увеличения и уменьшения задолженности по счету</w:t>
      </w:r>
      <w:r w:rsidR="005060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1110701510 0000 120 1 205</w:t>
      </w:r>
      <w:r w:rsidRPr="00E57864">
        <w:rPr>
          <w:color w:val="000000" w:themeColor="text1"/>
          <w:sz w:val="28"/>
          <w:szCs w:val="28"/>
        </w:rPr>
        <w:t xml:space="preserve">29 </w:t>
      </w:r>
      <w:r>
        <w:rPr>
          <w:color w:val="000000" w:themeColor="text1"/>
          <w:sz w:val="28"/>
          <w:szCs w:val="28"/>
        </w:rPr>
        <w:t xml:space="preserve">(185 000 рублей). </w:t>
      </w:r>
    </w:p>
    <w:p w:rsidR="00392731" w:rsidRPr="00BD28AB" w:rsidRDefault="00E57864" w:rsidP="003E7899">
      <w:pPr>
        <w:ind w:firstLine="708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BD28AB">
        <w:rPr>
          <w:color w:val="FF0000"/>
          <w:sz w:val="28"/>
          <w:szCs w:val="28"/>
        </w:rPr>
        <w:t>В связи с вышеуказанными бухгалтерскими записями</w:t>
      </w:r>
      <w:r w:rsidR="00392731" w:rsidRPr="00BD28AB">
        <w:rPr>
          <w:color w:val="FF0000"/>
          <w:sz w:val="28"/>
          <w:szCs w:val="28"/>
        </w:rPr>
        <w:t xml:space="preserve"> </w:t>
      </w:r>
      <w:r w:rsidR="00D37B2A" w:rsidRPr="00BD28AB">
        <w:rPr>
          <w:color w:val="FF0000"/>
          <w:sz w:val="28"/>
          <w:szCs w:val="28"/>
        </w:rPr>
        <w:t xml:space="preserve">в составе комплекта отчетности </w:t>
      </w:r>
      <w:r w:rsidR="00392731" w:rsidRPr="00BD28AB">
        <w:rPr>
          <w:color w:val="FF0000"/>
          <w:sz w:val="28"/>
          <w:szCs w:val="28"/>
        </w:rPr>
        <w:t xml:space="preserve">необходимо предоставление </w:t>
      </w:r>
      <w:r w:rsidR="00392731" w:rsidRPr="00BD28AB">
        <w:rPr>
          <w:b/>
          <w:color w:val="FF0000"/>
          <w:sz w:val="28"/>
          <w:szCs w:val="28"/>
        </w:rPr>
        <w:t>формы 0503174 «</w:t>
      </w:r>
      <w:r w:rsidR="00392731" w:rsidRPr="00BD28AB">
        <w:rPr>
          <w:b/>
          <w:color w:val="FF0000"/>
          <w:sz w:val="28"/>
          <w:szCs w:val="28"/>
          <w:shd w:val="clear" w:color="auto" w:fill="FFFFFF"/>
        </w:rPr>
        <w:t>Сведения</w:t>
      </w:r>
      <w:r w:rsidR="00D37B2A" w:rsidRPr="00BD28AB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392731" w:rsidRPr="00BD28AB">
        <w:rPr>
          <w:b/>
          <w:color w:val="FF0000"/>
          <w:sz w:val="28"/>
          <w:szCs w:val="28"/>
          <w:shd w:val="clear" w:color="auto" w:fill="FFFFFF"/>
        </w:rPr>
        <w:t>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 w:rsidR="0050604A" w:rsidRPr="00BD28AB">
        <w:rPr>
          <w:b/>
          <w:color w:val="FF0000"/>
          <w:sz w:val="28"/>
          <w:szCs w:val="28"/>
          <w:shd w:val="clear" w:color="auto" w:fill="FFFFFF"/>
        </w:rPr>
        <w:t xml:space="preserve"> (далее – Сведения)</w:t>
      </w:r>
      <w:r w:rsidR="00392731" w:rsidRPr="00BD28AB">
        <w:rPr>
          <w:b/>
          <w:color w:val="FF0000"/>
          <w:sz w:val="28"/>
          <w:szCs w:val="28"/>
          <w:shd w:val="clear" w:color="auto" w:fill="FFFFFF"/>
        </w:rPr>
        <w:t>.</w:t>
      </w:r>
    </w:p>
    <w:p w:rsidR="00392731" w:rsidRDefault="00392731" w:rsidP="003E789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92731">
        <w:rPr>
          <w:color w:val="000000" w:themeColor="text1"/>
          <w:sz w:val="28"/>
          <w:szCs w:val="28"/>
          <w:shd w:val="clear" w:color="auto" w:fill="FFFFFF"/>
        </w:rPr>
        <w:t xml:space="preserve">Информация в </w:t>
      </w:r>
      <w:r>
        <w:rPr>
          <w:color w:val="000000" w:themeColor="text1"/>
          <w:sz w:val="28"/>
          <w:szCs w:val="28"/>
          <w:shd w:val="clear" w:color="auto" w:fill="FFFFFF"/>
        </w:rPr>
        <w:t>Сведениях</w:t>
      </w:r>
      <w:r w:rsidRPr="00392731">
        <w:rPr>
          <w:color w:val="000000" w:themeColor="text1"/>
          <w:sz w:val="28"/>
          <w:szCs w:val="28"/>
          <w:shd w:val="clear" w:color="auto" w:fill="FFFFFF"/>
        </w:rPr>
        <w:t xml:space="preserve"> содержит обобщенные за отчетный период аналитические </w:t>
      </w:r>
      <w:r w:rsidRPr="00956797">
        <w:rPr>
          <w:b/>
          <w:color w:val="000000" w:themeColor="text1"/>
          <w:sz w:val="28"/>
          <w:szCs w:val="28"/>
          <w:shd w:val="clear" w:color="auto" w:fill="FFFFFF"/>
        </w:rPr>
        <w:t>данные о начислениях и поступлениях</w:t>
      </w:r>
      <w:r w:rsidRPr="00392731">
        <w:rPr>
          <w:color w:val="000000" w:themeColor="text1"/>
          <w:sz w:val="28"/>
          <w:szCs w:val="28"/>
          <w:shd w:val="clear" w:color="auto" w:fill="FFFFFF"/>
        </w:rPr>
        <w:t xml:space="preserve"> в соответствующий бюджет доходов от перечисления части прибыли, остающейся в распоряжении после уплаты налогов и иных обязательных платежей (дивидендов) государственными (муниципаль</w:t>
      </w:r>
      <w:r>
        <w:rPr>
          <w:color w:val="000000" w:themeColor="text1"/>
          <w:sz w:val="28"/>
          <w:szCs w:val="28"/>
          <w:shd w:val="clear" w:color="auto" w:fill="FFFFFF"/>
        </w:rPr>
        <w:t>ными) унитарными предприятиями</w:t>
      </w:r>
      <w:r w:rsidRPr="00392731">
        <w:rPr>
          <w:color w:val="000000" w:themeColor="text1"/>
          <w:sz w:val="28"/>
          <w:szCs w:val="28"/>
          <w:shd w:val="clear" w:color="auto" w:fill="FFFFFF"/>
        </w:rPr>
        <w:t>, иными организациями с государственным участием в капитале (акционерными обществами, хозяйственными обществами).</w:t>
      </w:r>
    </w:p>
    <w:p w:rsidR="00392731" w:rsidRDefault="00392731" w:rsidP="003E789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в нарушение п.170.1 Инструкции № 191н в составе комплекта отчетности </w:t>
      </w:r>
      <w:r w:rsidR="00D37B2A">
        <w:rPr>
          <w:color w:val="000000" w:themeColor="text1"/>
          <w:sz w:val="28"/>
          <w:szCs w:val="28"/>
        </w:rPr>
        <w:t xml:space="preserve">за 2022 год </w:t>
      </w:r>
      <w:r>
        <w:rPr>
          <w:color w:val="000000" w:themeColor="text1"/>
          <w:sz w:val="28"/>
          <w:szCs w:val="28"/>
        </w:rPr>
        <w:t xml:space="preserve">не представлена форма 0503174. </w:t>
      </w:r>
    </w:p>
    <w:p w:rsidR="00D37B2A" w:rsidRDefault="00E6079E" w:rsidP="00E6079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Непредставление формы 0503174 привело к нарушению п.29 к</w:t>
      </w:r>
      <w:r>
        <w:rPr>
          <w:sz w:val="28"/>
          <w:szCs w:val="28"/>
        </w:rPr>
        <w:t xml:space="preserve">онтрольных соотношений к </w:t>
      </w:r>
      <w:r w:rsidRPr="00E6079E">
        <w:rPr>
          <w:sz w:val="28"/>
          <w:szCs w:val="28"/>
        </w:rPr>
        <w:t>показателям бюджетной отчетности главных администраторов средств бюджета</w:t>
      </w:r>
      <w:r>
        <w:rPr>
          <w:sz w:val="28"/>
          <w:szCs w:val="28"/>
        </w:rPr>
        <w:t>.</w:t>
      </w:r>
    </w:p>
    <w:p w:rsidR="00E66389" w:rsidRPr="00BD28AB" w:rsidRDefault="00E6079E" w:rsidP="00E66389">
      <w:pPr>
        <w:ind w:firstLine="708"/>
        <w:jc w:val="both"/>
        <w:rPr>
          <w:color w:val="FF0000"/>
          <w:sz w:val="28"/>
          <w:szCs w:val="28"/>
        </w:rPr>
      </w:pPr>
      <w:r w:rsidRPr="00BD28AB">
        <w:rPr>
          <w:color w:val="FF0000"/>
          <w:sz w:val="28"/>
          <w:szCs w:val="28"/>
        </w:rPr>
        <w:t xml:space="preserve">Кроме того, в отношении представленной формы 0503164 «Сведения об исполнении бюджета» установлено, что отчетные показатели не соответствуют аналогичным показателям формы 0503127 «Отчет об исполнении бюджета…» в результате чего результат исполнения бюджета не соответствует фактическим показателям. </w:t>
      </w:r>
    </w:p>
    <w:p w:rsidR="00E66389" w:rsidRPr="00BD28AB" w:rsidRDefault="00E66389" w:rsidP="00E66389">
      <w:pPr>
        <w:ind w:firstLine="708"/>
        <w:jc w:val="both"/>
        <w:rPr>
          <w:color w:val="FF0000"/>
          <w:sz w:val="28"/>
          <w:szCs w:val="28"/>
        </w:rPr>
      </w:pPr>
      <w:bookmarkStart w:id="0" w:name="_GoBack"/>
      <w:r w:rsidRPr="00BD28AB">
        <w:rPr>
          <w:color w:val="FF0000"/>
          <w:sz w:val="28"/>
          <w:szCs w:val="28"/>
        </w:rPr>
        <w:lastRenderedPageBreak/>
        <w:t xml:space="preserve">Форма 0503175 «Сведения принятых и неисполненных обязательствах получателя бюджетных средств» представлена </w:t>
      </w:r>
      <w:r w:rsidRPr="00BD28AB">
        <w:rPr>
          <w:b/>
          <w:color w:val="FF0000"/>
          <w:sz w:val="28"/>
          <w:szCs w:val="28"/>
        </w:rPr>
        <w:t>без учета внесенных в нее (</w:t>
      </w:r>
      <w:r w:rsidR="00956797" w:rsidRPr="00BD28AB">
        <w:rPr>
          <w:b/>
          <w:color w:val="FF0000"/>
          <w:sz w:val="28"/>
          <w:szCs w:val="28"/>
        </w:rPr>
        <w:t xml:space="preserve">графа 2 </w:t>
      </w:r>
      <w:r w:rsidRPr="00BD28AB">
        <w:rPr>
          <w:b/>
          <w:color w:val="FF0000"/>
          <w:sz w:val="28"/>
          <w:szCs w:val="28"/>
        </w:rPr>
        <w:t xml:space="preserve">раздел 4) изменений Приказом Минфина России от 21.12.2021 </w:t>
      </w:r>
      <w:r w:rsidR="00956797" w:rsidRPr="00BD28AB">
        <w:rPr>
          <w:b/>
          <w:color w:val="FF0000"/>
          <w:sz w:val="28"/>
          <w:szCs w:val="28"/>
        </w:rPr>
        <w:t xml:space="preserve">  </w:t>
      </w:r>
      <w:r w:rsidRPr="00BD28AB">
        <w:rPr>
          <w:b/>
          <w:color w:val="FF0000"/>
          <w:sz w:val="28"/>
          <w:szCs w:val="28"/>
        </w:rPr>
        <w:t>№ 217н.</w:t>
      </w:r>
    </w:p>
    <w:bookmarkEnd w:id="0"/>
    <w:p w:rsidR="00085F2D" w:rsidRPr="00643837" w:rsidRDefault="00085F2D" w:rsidP="00E6638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Администрацией поселения предоставлены </w:t>
      </w:r>
      <w:r w:rsidR="00E66389">
        <w:rPr>
          <w:color w:val="000000" w:themeColor="text1"/>
          <w:sz w:val="28"/>
          <w:szCs w:val="28"/>
        </w:rPr>
        <w:t xml:space="preserve">необходимые </w:t>
      </w:r>
      <w:r w:rsidRPr="00643837">
        <w:rPr>
          <w:color w:val="000000" w:themeColor="text1"/>
          <w:sz w:val="28"/>
          <w:szCs w:val="28"/>
        </w:rPr>
        <w:t xml:space="preserve">формы бюджетной отчетности главного администратора доходов бюджета поселения </w:t>
      </w:r>
      <w:r w:rsidR="008C7F3D" w:rsidRPr="00643837">
        <w:rPr>
          <w:color w:val="000000" w:themeColor="text1"/>
          <w:sz w:val="28"/>
          <w:szCs w:val="28"/>
        </w:rPr>
        <w:t>–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8C7F3D" w:rsidRPr="00643837">
        <w:rPr>
          <w:color w:val="000000" w:themeColor="text1"/>
          <w:sz w:val="28"/>
          <w:szCs w:val="28"/>
        </w:rPr>
        <w:t>УФНС России по Томской области</w:t>
      </w:r>
      <w:r w:rsidR="00001107">
        <w:rPr>
          <w:color w:val="000000" w:themeColor="text1"/>
          <w:sz w:val="28"/>
          <w:szCs w:val="28"/>
        </w:rPr>
        <w:t xml:space="preserve"> и финансового</w:t>
      </w:r>
      <w:r w:rsidR="004250F7">
        <w:rPr>
          <w:color w:val="000000" w:themeColor="text1"/>
          <w:sz w:val="28"/>
          <w:szCs w:val="28"/>
        </w:rPr>
        <w:t xml:space="preserve"> орган</w:t>
      </w:r>
      <w:r w:rsidR="00001107">
        <w:rPr>
          <w:color w:val="000000" w:themeColor="text1"/>
          <w:sz w:val="28"/>
          <w:szCs w:val="28"/>
        </w:rPr>
        <w:t>а</w:t>
      </w:r>
      <w:r w:rsidR="004250F7">
        <w:rPr>
          <w:color w:val="000000" w:themeColor="text1"/>
          <w:sz w:val="28"/>
          <w:szCs w:val="28"/>
        </w:rPr>
        <w:t>.</w:t>
      </w:r>
    </w:p>
    <w:p w:rsidR="00B30F6D" w:rsidRDefault="00E747E5" w:rsidP="003E78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 рамках проведения внешней проверки бюджетной отчетности главных администраторов бюджетных сре</w:t>
      </w:r>
      <w:r w:rsidR="00291208" w:rsidRPr="00643837">
        <w:rPr>
          <w:color w:val="000000" w:themeColor="text1"/>
          <w:sz w:val="28"/>
          <w:szCs w:val="28"/>
        </w:rPr>
        <w:t>дств</w:t>
      </w:r>
      <w:r w:rsidRPr="00643837">
        <w:rPr>
          <w:color w:val="000000" w:themeColor="text1"/>
          <w:sz w:val="28"/>
          <w:szCs w:val="28"/>
        </w:rPr>
        <w:t xml:space="preserve"> Счетной палатой проведена внешняя проверка бюджетной отчетности Администрации поселения выборочным методом</w:t>
      </w:r>
      <w:r w:rsidR="00291208" w:rsidRPr="00643837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291208" w:rsidRPr="00643837">
        <w:rPr>
          <w:color w:val="000000" w:themeColor="text1"/>
          <w:sz w:val="28"/>
          <w:szCs w:val="28"/>
        </w:rPr>
        <w:t>которая</w:t>
      </w:r>
      <w:r w:rsidRPr="00643837">
        <w:rPr>
          <w:color w:val="000000" w:themeColor="text1"/>
          <w:sz w:val="28"/>
          <w:szCs w:val="28"/>
        </w:rPr>
        <w:t xml:space="preserve"> включала, в том числе, анализ, сопоставление и оценку годовой бюджетной отчетности в части соблюдения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  <w:r w:rsidR="00B30F6D">
        <w:rPr>
          <w:color w:val="000000" w:themeColor="text1"/>
          <w:sz w:val="28"/>
          <w:szCs w:val="28"/>
        </w:rPr>
        <w:t xml:space="preserve"> </w:t>
      </w:r>
    </w:p>
    <w:p w:rsidR="00E747E5" w:rsidRPr="00643837" w:rsidRDefault="00B30F6D" w:rsidP="003E78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Замечаний, нарушений не установлено.</w:t>
      </w:r>
    </w:p>
    <w:p w:rsidR="004250F7" w:rsidRDefault="00507539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Администрацией Инкинского сельского поселения представлена бюд</w:t>
      </w:r>
      <w:r w:rsidR="00265C26" w:rsidRPr="00643837">
        <w:rPr>
          <w:color w:val="000000" w:themeColor="text1"/>
          <w:sz w:val="28"/>
          <w:szCs w:val="28"/>
        </w:rPr>
        <w:t xml:space="preserve">жетная отчетность по исполнению </w:t>
      </w:r>
      <w:r w:rsidRPr="00643837">
        <w:rPr>
          <w:color w:val="000000" w:themeColor="text1"/>
          <w:sz w:val="28"/>
          <w:szCs w:val="28"/>
        </w:rPr>
        <w:t>бюджета муници</w:t>
      </w:r>
      <w:r w:rsidR="00D45FDB" w:rsidRPr="00643837">
        <w:rPr>
          <w:color w:val="000000" w:themeColor="text1"/>
          <w:sz w:val="28"/>
          <w:szCs w:val="28"/>
        </w:rPr>
        <w:t>пального образования «Инкинское</w:t>
      </w:r>
      <w:r w:rsidRPr="00643837">
        <w:rPr>
          <w:color w:val="000000" w:themeColor="text1"/>
          <w:sz w:val="28"/>
          <w:szCs w:val="28"/>
        </w:rPr>
        <w:t xml:space="preserve"> сельское поселение» </w:t>
      </w:r>
      <w:r w:rsidR="004250F7">
        <w:rPr>
          <w:color w:val="000000" w:themeColor="text1"/>
          <w:sz w:val="28"/>
          <w:szCs w:val="28"/>
        </w:rPr>
        <w:t>в необходимом объеме форм.</w:t>
      </w:r>
    </w:p>
    <w:p w:rsidR="004250F7" w:rsidRDefault="00DB70FC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бюджетной отчетности по запросу Счетной палаты</w:t>
      </w:r>
      <w:r w:rsidR="00507539" w:rsidRPr="00643837">
        <w:rPr>
          <w:color w:val="000000" w:themeColor="text1"/>
          <w:sz w:val="28"/>
          <w:szCs w:val="28"/>
        </w:rPr>
        <w:t xml:space="preserve"> от </w:t>
      </w:r>
      <w:r w:rsidR="00E66389">
        <w:rPr>
          <w:color w:val="000000" w:themeColor="text1"/>
          <w:sz w:val="28"/>
          <w:szCs w:val="28"/>
        </w:rPr>
        <w:t>22</w:t>
      </w:r>
      <w:r w:rsidR="00384292" w:rsidRPr="00643837">
        <w:rPr>
          <w:color w:val="000000" w:themeColor="text1"/>
          <w:sz w:val="28"/>
          <w:szCs w:val="28"/>
        </w:rPr>
        <w:t>.03</w:t>
      </w:r>
      <w:r w:rsidR="00507539" w:rsidRPr="00643837">
        <w:rPr>
          <w:color w:val="000000" w:themeColor="text1"/>
          <w:sz w:val="28"/>
          <w:szCs w:val="28"/>
        </w:rPr>
        <w:t>.20</w:t>
      </w:r>
      <w:r w:rsidR="00E66389">
        <w:rPr>
          <w:color w:val="000000" w:themeColor="text1"/>
          <w:sz w:val="28"/>
          <w:szCs w:val="28"/>
        </w:rPr>
        <w:t>23</w:t>
      </w:r>
      <w:r w:rsidR="00507539" w:rsidRPr="00643837">
        <w:rPr>
          <w:color w:val="000000" w:themeColor="text1"/>
          <w:sz w:val="28"/>
          <w:szCs w:val="28"/>
        </w:rPr>
        <w:t xml:space="preserve"> № </w:t>
      </w:r>
      <w:r w:rsidR="00E66389">
        <w:rPr>
          <w:color w:val="000000" w:themeColor="text1"/>
          <w:sz w:val="28"/>
          <w:szCs w:val="28"/>
        </w:rPr>
        <w:t>61</w:t>
      </w:r>
      <w:r w:rsidR="00507539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в электр</w:t>
      </w:r>
      <w:r w:rsidR="006200E2" w:rsidRPr="00643837">
        <w:rPr>
          <w:color w:val="000000" w:themeColor="text1"/>
          <w:sz w:val="28"/>
          <w:szCs w:val="28"/>
        </w:rPr>
        <w:t>онном виде была предоставлена Г</w:t>
      </w:r>
      <w:r w:rsidRPr="00643837">
        <w:rPr>
          <w:color w:val="000000" w:themeColor="text1"/>
          <w:sz w:val="28"/>
          <w:szCs w:val="28"/>
        </w:rPr>
        <w:t xml:space="preserve">лавная книга </w:t>
      </w:r>
      <w:r w:rsidR="00700890" w:rsidRPr="00643837">
        <w:rPr>
          <w:color w:val="000000" w:themeColor="text1"/>
          <w:sz w:val="28"/>
          <w:szCs w:val="28"/>
        </w:rPr>
        <w:t>Администрации поселения за 20</w:t>
      </w:r>
      <w:r w:rsidR="00F54F92">
        <w:rPr>
          <w:color w:val="000000" w:themeColor="text1"/>
          <w:sz w:val="28"/>
          <w:szCs w:val="28"/>
        </w:rPr>
        <w:t>22</w:t>
      </w:r>
      <w:r w:rsidRPr="00643837">
        <w:rPr>
          <w:color w:val="000000" w:themeColor="text1"/>
          <w:sz w:val="28"/>
          <w:szCs w:val="28"/>
        </w:rPr>
        <w:t xml:space="preserve"> год</w:t>
      </w:r>
      <w:r w:rsidR="00E66389">
        <w:rPr>
          <w:color w:val="000000" w:themeColor="text1"/>
          <w:sz w:val="28"/>
          <w:szCs w:val="28"/>
        </w:rPr>
        <w:t xml:space="preserve">, форма 0503128-НП </w:t>
      </w:r>
      <w:r w:rsidR="004250F7">
        <w:rPr>
          <w:color w:val="000000" w:themeColor="text1"/>
          <w:sz w:val="28"/>
          <w:szCs w:val="28"/>
        </w:rPr>
        <w:t>и актуальные документы о кадастровой стоимости земельных участков.</w:t>
      </w:r>
    </w:p>
    <w:p w:rsidR="00412004" w:rsidRDefault="00B30F6D" w:rsidP="003E789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проведенного анализа полу</w:t>
      </w:r>
      <w:r w:rsidR="00956797">
        <w:rPr>
          <w:color w:val="000000" w:themeColor="text1"/>
          <w:sz w:val="28"/>
          <w:szCs w:val="28"/>
        </w:rPr>
        <w:t>ченных документов</w:t>
      </w:r>
      <w:r>
        <w:rPr>
          <w:color w:val="000000" w:themeColor="text1"/>
          <w:sz w:val="28"/>
          <w:szCs w:val="28"/>
        </w:rPr>
        <w:t xml:space="preserve"> </w:t>
      </w:r>
      <w:r w:rsidR="00412004">
        <w:rPr>
          <w:color w:val="000000" w:themeColor="text1"/>
          <w:sz w:val="28"/>
          <w:szCs w:val="28"/>
        </w:rPr>
        <w:t>в части</w:t>
      </w:r>
      <w:r w:rsidR="00956797">
        <w:rPr>
          <w:color w:val="000000" w:themeColor="text1"/>
          <w:sz w:val="28"/>
          <w:szCs w:val="28"/>
        </w:rPr>
        <w:t xml:space="preserve"> земельных участков установлено, что Администрацией поселения в годовой бюджетной отчетности за 2022 год применена актуальная стоимость земельных участков, которая отражена на соответствующих счетах бухгалтерского учета. </w:t>
      </w:r>
    </w:p>
    <w:p w:rsidR="00956797" w:rsidRDefault="0050604A" w:rsidP="00956797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Таким образом, </w:t>
      </w:r>
      <w:r w:rsidR="00956797">
        <w:rPr>
          <w:b/>
          <w:color w:val="000000" w:themeColor="text1"/>
          <w:sz w:val="28"/>
          <w:szCs w:val="28"/>
        </w:rPr>
        <w:t xml:space="preserve">при составлении отчетности рекомендуем руководствоваться </w:t>
      </w:r>
      <w:r w:rsidR="00956797" w:rsidRPr="002F37F8">
        <w:rPr>
          <w:b/>
          <w:sz w:val="28"/>
          <w:szCs w:val="28"/>
        </w:rPr>
        <w:t xml:space="preserve">установленными требованиями </w:t>
      </w:r>
      <w:r w:rsidR="00956797">
        <w:rPr>
          <w:b/>
          <w:sz w:val="28"/>
          <w:szCs w:val="28"/>
        </w:rPr>
        <w:t>приказов Министерства финансов РФ.</w:t>
      </w:r>
    </w:p>
    <w:p w:rsidR="00B30F6D" w:rsidRPr="00F8242A" w:rsidRDefault="00B30F6D" w:rsidP="00B30F6D">
      <w:pPr>
        <w:ind w:firstLine="709"/>
        <w:jc w:val="both"/>
        <w:rPr>
          <w:color w:val="FF0000"/>
          <w:sz w:val="16"/>
          <w:szCs w:val="16"/>
        </w:rPr>
      </w:pPr>
    </w:p>
    <w:p w:rsidR="00E747E5" w:rsidRPr="00B30F6D" w:rsidRDefault="003134FF" w:rsidP="00B30F6D">
      <w:pPr>
        <w:ind w:firstLine="709"/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E747E5" w:rsidRPr="00B30F6D">
        <w:rPr>
          <w:b/>
          <w:color w:val="000000" w:themeColor="text1"/>
          <w:sz w:val="28"/>
          <w:szCs w:val="28"/>
        </w:rPr>
        <w:t xml:space="preserve">Внешняя проверка проекта решения Совета </w:t>
      </w:r>
      <w:r w:rsidR="009942E7" w:rsidRPr="00B30F6D">
        <w:rPr>
          <w:b/>
          <w:color w:val="000000" w:themeColor="text1"/>
          <w:sz w:val="28"/>
          <w:szCs w:val="28"/>
        </w:rPr>
        <w:t xml:space="preserve">Инкинского </w:t>
      </w:r>
      <w:r w:rsidR="00E747E5" w:rsidRPr="00B30F6D">
        <w:rPr>
          <w:b/>
          <w:color w:val="000000" w:themeColor="text1"/>
          <w:sz w:val="28"/>
          <w:szCs w:val="28"/>
        </w:rPr>
        <w:t xml:space="preserve">сельского поселения «Об </w:t>
      </w:r>
      <w:r w:rsidR="009942E7" w:rsidRPr="00B30F6D">
        <w:rPr>
          <w:b/>
          <w:color w:val="000000" w:themeColor="text1"/>
          <w:sz w:val="28"/>
          <w:szCs w:val="28"/>
        </w:rPr>
        <w:t>исполнени</w:t>
      </w:r>
      <w:r w:rsidR="00FC588B" w:rsidRPr="00B30F6D">
        <w:rPr>
          <w:b/>
          <w:color w:val="000000" w:themeColor="text1"/>
          <w:sz w:val="28"/>
          <w:szCs w:val="28"/>
        </w:rPr>
        <w:t>и</w:t>
      </w:r>
      <w:r w:rsidR="00E747E5" w:rsidRPr="00B30F6D">
        <w:rPr>
          <w:b/>
          <w:color w:val="000000" w:themeColor="text1"/>
          <w:sz w:val="28"/>
          <w:szCs w:val="28"/>
        </w:rPr>
        <w:t xml:space="preserve"> бюджета муниципал</w:t>
      </w:r>
      <w:r w:rsidR="009942E7" w:rsidRPr="00B30F6D">
        <w:rPr>
          <w:b/>
          <w:color w:val="000000" w:themeColor="text1"/>
          <w:sz w:val="28"/>
          <w:szCs w:val="28"/>
        </w:rPr>
        <w:t>ьного образования «Инкинское</w:t>
      </w:r>
      <w:r w:rsidR="00D85091" w:rsidRPr="00B30F6D">
        <w:rPr>
          <w:b/>
          <w:color w:val="000000" w:themeColor="text1"/>
          <w:sz w:val="28"/>
          <w:szCs w:val="28"/>
        </w:rPr>
        <w:t xml:space="preserve"> сельское поселение»</w:t>
      </w:r>
      <w:r w:rsidR="00B30F6D">
        <w:rPr>
          <w:b/>
          <w:color w:val="000000" w:themeColor="text1"/>
          <w:sz w:val="28"/>
          <w:szCs w:val="28"/>
        </w:rPr>
        <w:t xml:space="preserve"> </w:t>
      </w:r>
      <w:r w:rsidR="00D85091" w:rsidRPr="00B30F6D">
        <w:rPr>
          <w:b/>
          <w:color w:val="000000" w:themeColor="text1"/>
          <w:sz w:val="28"/>
          <w:szCs w:val="28"/>
        </w:rPr>
        <w:t>за 20</w:t>
      </w:r>
      <w:r w:rsidR="008257B2" w:rsidRPr="00B30F6D">
        <w:rPr>
          <w:b/>
          <w:color w:val="000000" w:themeColor="text1"/>
          <w:sz w:val="28"/>
          <w:szCs w:val="28"/>
        </w:rPr>
        <w:t>2</w:t>
      </w:r>
      <w:r w:rsidR="00C35CD8">
        <w:rPr>
          <w:b/>
          <w:color w:val="000000" w:themeColor="text1"/>
          <w:sz w:val="28"/>
          <w:szCs w:val="28"/>
        </w:rPr>
        <w:t>2</w:t>
      </w:r>
      <w:r w:rsidR="00E747E5" w:rsidRPr="00B30F6D">
        <w:rPr>
          <w:b/>
          <w:color w:val="000000" w:themeColor="text1"/>
          <w:sz w:val="28"/>
          <w:szCs w:val="28"/>
        </w:rPr>
        <w:t xml:space="preserve"> год»</w:t>
      </w:r>
    </w:p>
    <w:p w:rsidR="000732AD" w:rsidRPr="00F8242A" w:rsidRDefault="000732AD" w:rsidP="00B30F6D">
      <w:pPr>
        <w:ind w:firstLine="708"/>
        <w:jc w:val="center"/>
        <w:rPr>
          <w:color w:val="000000" w:themeColor="text1"/>
          <w:sz w:val="16"/>
          <w:szCs w:val="16"/>
        </w:rPr>
      </w:pP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r w:rsidR="009942E7" w:rsidRPr="00643837">
        <w:rPr>
          <w:color w:val="000000" w:themeColor="text1"/>
          <w:sz w:val="28"/>
          <w:szCs w:val="28"/>
        </w:rPr>
        <w:t xml:space="preserve">Инкинское </w:t>
      </w:r>
      <w:r w:rsidRPr="00643837">
        <w:rPr>
          <w:color w:val="000000" w:themeColor="text1"/>
          <w:sz w:val="28"/>
          <w:szCs w:val="28"/>
        </w:rPr>
        <w:t>сельское поселение» в Счетную палату Администрацией поселения</w:t>
      </w:r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представлен проект решения Совета </w:t>
      </w:r>
      <w:r w:rsidR="009942E7" w:rsidRPr="00643837">
        <w:rPr>
          <w:color w:val="000000" w:themeColor="text1"/>
          <w:sz w:val="28"/>
          <w:szCs w:val="28"/>
        </w:rPr>
        <w:t xml:space="preserve">Инкинского </w:t>
      </w:r>
      <w:r w:rsidRPr="00643837">
        <w:rPr>
          <w:color w:val="000000" w:themeColor="text1"/>
          <w:sz w:val="28"/>
          <w:szCs w:val="28"/>
        </w:rPr>
        <w:t>сельского поселения «Об</w:t>
      </w:r>
      <w:r w:rsidR="005522ED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исполнени</w:t>
      </w:r>
      <w:r w:rsidR="005522ED">
        <w:rPr>
          <w:color w:val="000000" w:themeColor="text1"/>
          <w:sz w:val="28"/>
          <w:szCs w:val="28"/>
        </w:rPr>
        <w:t>и</w:t>
      </w:r>
      <w:r w:rsidRPr="00643837">
        <w:rPr>
          <w:color w:val="000000" w:themeColor="text1"/>
          <w:sz w:val="28"/>
          <w:szCs w:val="28"/>
        </w:rPr>
        <w:t xml:space="preserve"> бюджета муниципального образования «</w:t>
      </w:r>
      <w:r w:rsidR="009942E7" w:rsidRPr="00643837">
        <w:rPr>
          <w:color w:val="000000" w:themeColor="text1"/>
          <w:sz w:val="28"/>
          <w:szCs w:val="28"/>
        </w:rPr>
        <w:t xml:space="preserve">Инкинское </w:t>
      </w:r>
      <w:r w:rsidR="00D85091" w:rsidRPr="00643837">
        <w:rPr>
          <w:color w:val="000000" w:themeColor="text1"/>
          <w:sz w:val="28"/>
          <w:szCs w:val="28"/>
        </w:rPr>
        <w:t>сельское поселение» за 20</w:t>
      </w:r>
      <w:r w:rsidR="00772720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– проект решения Совета, проект решения) со следующими приложениями: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1 «Отчет об исполнении бюджета </w:t>
      </w:r>
      <w:r w:rsidR="006357FF" w:rsidRPr="00643837">
        <w:rPr>
          <w:color w:val="000000" w:themeColor="text1"/>
          <w:sz w:val="28"/>
          <w:szCs w:val="28"/>
        </w:rPr>
        <w:t xml:space="preserve">МО </w:t>
      </w:r>
      <w:r w:rsidRPr="00643837">
        <w:rPr>
          <w:color w:val="000000" w:themeColor="text1"/>
          <w:sz w:val="28"/>
          <w:szCs w:val="28"/>
        </w:rPr>
        <w:t>«</w:t>
      </w:r>
      <w:r w:rsidR="006357FF" w:rsidRPr="00643837">
        <w:rPr>
          <w:color w:val="000000" w:themeColor="text1"/>
          <w:sz w:val="28"/>
          <w:szCs w:val="28"/>
        </w:rPr>
        <w:t>Инкинское</w:t>
      </w:r>
      <w:r w:rsidRPr="00643837">
        <w:rPr>
          <w:color w:val="000000" w:themeColor="text1"/>
          <w:sz w:val="28"/>
          <w:szCs w:val="28"/>
        </w:rPr>
        <w:t xml:space="preserve"> сельское поселение»</w:t>
      </w:r>
      <w:r w:rsidR="006357FF" w:rsidRPr="00643837">
        <w:rPr>
          <w:color w:val="000000" w:themeColor="text1"/>
          <w:sz w:val="28"/>
          <w:szCs w:val="28"/>
        </w:rPr>
        <w:t xml:space="preserve"> по </w:t>
      </w:r>
      <w:r w:rsidR="00A810D6" w:rsidRPr="00643837">
        <w:rPr>
          <w:color w:val="000000" w:themeColor="text1"/>
          <w:sz w:val="28"/>
          <w:szCs w:val="28"/>
        </w:rPr>
        <w:t xml:space="preserve">кодам </w:t>
      </w:r>
      <w:r w:rsidRPr="00643837">
        <w:rPr>
          <w:color w:val="000000" w:themeColor="text1"/>
          <w:sz w:val="28"/>
          <w:szCs w:val="28"/>
        </w:rPr>
        <w:t>классификации доходов бюджет</w:t>
      </w:r>
      <w:r w:rsidR="006357FF" w:rsidRPr="00643837">
        <w:rPr>
          <w:color w:val="000000" w:themeColor="text1"/>
          <w:sz w:val="28"/>
          <w:szCs w:val="28"/>
        </w:rPr>
        <w:t>ов</w:t>
      </w:r>
      <w:r w:rsidR="00D85091" w:rsidRPr="00643837">
        <w:rPr>
          <w:color w:val="000000" w:themeColor="text1"/>
          <w:sz w:val="28"/>
          <w:szCs w:val="28"/>
        </w:rPr>
        <w:t xml:space="preserve"> за 20</w:t>
      </w:r>
      <w:r w:rsidR="00B00B0C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1);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 xml:space="preserve">- приложение 2 «Отчет </w:t>
      </w:r>
      <w:r w:rsidR="00F049E4" w:rsidRPr="00643837">
        <w:rPr>
          <w:color w:val="000000" w:themeColor="text1"/>
          <w:sz w:val="28"/>
          <w:szCs w:val="28"/>
        </w:rPr>
        <w:t>о</w:t>
      </w:r>
      <w:r w:rsidR="0071101F" w:rsidRPr="00643837">
        <w:rPr>
          <w:color w:val="000000" w:themeColor="text1"/>
          <w:sz w:val="28"/>
          <w:szCs w:val="28"/>
        </w:rPr>
        <w:t xml:space="preserve">б исполнении </w:t>
      </w:r>
      <w:r w:rsidRPr="00643837">
        <w:rPr>
          <w:color w:val="000000" w:themeColor="text1"/>
          <w:sz w:val="28"/>
          <w:szCs w:val="28"/>
        </w:rPr>
        <w:t xml:space="preserve">бюджета </w:t>
      </w:r>
      <w:r w:rsidR="00F049E4" w:rsidRPr="00643837">
        <w:rPr>
          <w:color w:val="000000" w:themeColor="text1"/>
          <w:sz w:val="28"/>
          <w:szCs w:val="28"/>
        </w:rPr>
        <w:t>МО</w:t>
      </w:r>
      <w:r w:rsidRPr="00643837">
        <w:rPr>
          <w:color w:val="000000" w:themeColor="text1"/>
          <w:sz w:val="28"/>
          <w:szCs w:val="28"/>
        </w:rPr>
        <w:t xml:space="preserve"> «</w:t>
      </w:r>
      <w:r w:rsidR="00F049E4" w:rsidRPr="00643837">
        <w:rPr>
          <w:color w:val="000000" w:themeColor="text1"/>
          <w:sz w:val="28"/>
          <w:szCs w:val="28"/>
        </w:rPr>
        <w:t>Инкинское</w:t>
      </w:r>
      <w:r w:rsidRPr="00643837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643837">
        <w:rPr>
          <w:color w:val="000000" w:themeColor="text1"/>
          <w:sz w:val="28"/>
          <w:szCs w:val="28"/>
        </w:rPr>
        <w:t xml:space="preserve">бюджета </w:t>
      </w:r>
      <w:r w:rsidR="00D85091" w:rsidRPr="00643837">
        <w:rPr>
          <w:color w:val="000000" w:themeColor="text1"/>
          <w:sz w:val="28"/>
          <w:szCs w:val="28"/>
        </w:rPr>
        <w:t>за 20</w:t>
      </w:r>
      <w:r w:rsidR="00B00B0C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2);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- приложение 3 «Отчет об исполнении</w:t>
      </w:r>
      <w:r w:rsidR="008457E8" w:rsidRPr="00643837">
        <w:rPr>
          <w:color w:val="000000" w:themeColor="text1"/>
          <w:sz w:val="28"/>
          <w:szCs w:val="28"/>
        </w:rPr>
        <w:t xml:space="preserve"> расход</w:t>
      </w:r>
      <w:r w:rsidR="00F049E4" w:rsidRPr="00643837">
        <w:rPr>
          <w:color w:val="000000" w:themeColor="text1"/>
          <w:sz w:val="28"/>
          <w:szCs w:val="28"/>
        </w:rPr>
        <w:t>ов</w:t>
      </w:r>
      <w:r w:rsidRPr="00643837">
        <w:rPr>
          <w:color w:val="000000" w:themeColor="text1"/>
          <w:sz w:val="28"/>
          <w:szCs w:val="28"/>
        </w:rPr>
        <w:t xml:space="preserve"> бюджета МО «</w:t>
      </w:r>
      <w:r w:rsidR="00F049E4" w:rsidRPr="00643837">
        <w:rPr>
          <w:color w:val="000000" w:themeColor="text1"/>
          <w:sz w:val="28"/>
          <w:szCs w:val="28"/>
        </w:rPr>
        <w:t xml:space="preserve">Инкинское </w:t>
      </w:r>
      <w:r w:rsidRPr="00643837">
        <w:rPr>
          <w:color w:val="000000" w:themeColor="text1"/>
          <w:sz w:val="28"/>
          <w:szCs w:val="28"/>
        </w:rPr>
        <w:t>сельское поселение» по разделам и подразделам кл</w:t>
      </w:r>
      <w:r w:rsidR="00D85091" w:rsidRPr="00643837">
        <w:rPr>
          <w:color w:val="000000" w:themeColor="text1"/>
          <w:sz w:val="28"/>
          <w:szCs w:val="28"/>
        </w:rPr>
        <w:t>ассификации расходов за 20</w:t>
      </w:r>
      <w:r w:rsidR="00B00B0C">
        <w:rPr>
          <w:color w:val="000000" w:themeColor="text1"/>
          <w:sz w:val="28"/>
          <w:szCs w:val="28"/>
        </w:rPr>
        <w:t>2</w:t>
      </w:r>
      <w:r w:rsidR="001E6A25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3);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4 «Отчет об исполнении </w:t>
      </w:r>
      <w:r w:rsidR="004253C3" w:rsidRPr="00643837">
        <w:rPr>
          <w:color w:val="000000" w:themeColor="text1"/>
          <w:sz w:val="28"/>
          <w:szCs w:val="28"/>
        </w:rPr>
        <w:t xml:space="preserve">источников финансирования дефицита бюджета муниципального образования </w:t>
      </w:r>
      <w:r w:rsidR="008457E8" w:rsidRPr="00643837">
        <w:rPr>
          <w:color w:val="000000" w:themeColor="text1"/>
          <w:sz w:val="28"/>
          <w:szCs w:val="28"/>
        </w:rPr>
        <w:t>«</w:t>
      </w:r>
      <w:r w:rsidR="004253C3" w:rsidRPr="00643837">
        <w:rPr>
          <w:color w:val="000000" w:themeColor="text1"/>
          <w:sz w:val="28"/>
          <w:szCs w:val="28"/>
        </w:rPr>
        <w:t>Инкинское</w:t>
      </w:r>
      <w:r w:rsidR="008457E8" w:rsidRPr="00643837">
        <w:rPr>
          <w:color w:val="000000" w:themeColor="text1"/>
          <w:sz w:val="28"/>
          <w:szCs w:val="28"/>
        </w:rPr>
        <w:t xml:space="preserve"> сельское поселение» по </w:t>
      </w:r>
      <w:r w:rsidRPr="00643837">
        <w:rPr>
          <w:color w:val="000000" w:themeColor="text1"/>
          <w:sz w:val="28"/>
          <w:szCs w:val="28"/>
        </w:rPr>
        <w:t>кодам классификации источников финансирования дефицита бюд</w:t>
      </w:r>
      <w:r w:rsidR="00D85091" w:rsidRPr="00643837">
        <w:rPr>
          <w:color w:val="000000" w:themeColor="text1"/>
          <w:sz w:val="28"/>
          <w:szCs w:val="28"/>
        </w:rPr>
        <w:t>жета за 20</w:t>
      </w:r>
      <w:r w:rsidR="00DD42DE">
        <w:rPr>
          <w:color w:val="000000" w:themeColor="text1"/>
          <w:sz w:val="28"/>
          <w:szCs w:val="28"/>
        </w:rPr>
        <w:t>2</w:t>
      </w:r>
      <w:r w:rsidR="002B3161">
        <w:rPr>
          <w:color w:val="000000" w:themeColor="text1"/>
          <w:sz w:val="28"/>
          <w:szCs w:val="28"/>
        </w:rPr>
        <w:t>2</w:t>
      </w:r>
      <w:r w:rsidR="003134FF">
        <w:rPr>
          <w:color w:val="000000" w:themeColor="text1"/>
          <w:sz w:val="28"/>
          <w:szCs w:val="28"/>
        </w:rPr>
        <w:t xml:space="preserve"> год» (далее - Приложение 4).</w:t>
      </w:r>
    </w:p>
    <w:p w:rsidR="00672522" w:rsidRPr="00643837" w:rsidRDefault="00E80CD1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Согласно </w:t>
      </w:r>
      <w:r w:rsidR="00672522" w:rsidRPr="00643837">
        <w:rPr>
          <w:color w:val="000000" w:themeColor="text1"/>
          <w:sz w:val="28"/>
          <w:szCs w:val="28"/>
        </w:rPr>
        <w:t>пункту 3</w:t>
      </w:r>
      <w:r w:rsidR="0051015B" w:rsidRPr="00643837">
        <w:rPr>
          <w:color w:val="000000" w:themeColor="text1"/>
          <w:sz w:val="28"/>
          <w:szCs w:val="28"/>
        </w:rPr>
        <w:t>.1.</w:t>
      </w:r>
      <w:r w:rsidR="00A11655" w:rsidRPr="00643837">
        <w:rPr>
          <w:color w:val="000000" w:themeColor="text1"/>
          <w:sz w:val="28"/>
          <w:szCs w:val="28"/>
        </w:rPr>
        <w:t xml:space="preserve"> </w:t>
      </w:r>
      <w:r w:rsidR="00703B66" w:rsidRPr="00643837">
        <w:rPr>
          <w:color w:val="000000" w:themeColor="text1"/>
          <w:sz w:val="28"/>
          <w:szCs w:val="28"/>
        </w:rPr>
        <w:t xml:space="preserve">статьи </w:t>
      </w:r>
      <w:r w:rsidR="0051015B" w:rsidRPr="00643837">
        <w:rPr>
          <w:color w:val="000000" w:themeColor="text1"/>
          <w:sz w:val="28"/>
          <w:szCs w:val="28"/>
        </w:rPr>
        <w:t>25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  <w:r w:rsidR="0051015B" w:rsidRPr="00643837">
        <w:rPr>
          <w:color w:val="000000" w:themeColor="text1"/>
          <w:sz w:val="28"/>
          <w:szCs w:val="28"/>
        </w:rPr>
        <w:t xml:space="preserve">раздела </w:t>
      </w:r>
      <w:r w:rsidR="0051015B" w:rsidRPr="00643837">
        <w:rPr>
          <w:color w:val="000000" w:themeColor="text1"/>
          <w:sz w:val="28"/>
          <w:szCs w:val="28"/>
          <w:lang w:val="en-US"/>
        </w:rPr>
        <w:t>V</w:t>
      </w:r>
      <w:r w:rsidR="00672522" w:rsidRPr="00643837">
        <w:rPr>
          <w:color w:val="000000" w:themeColor="text1"/>
          <w:sz w:val="28"/>
          <w:szCs w:val="28"/>
        </w:rPr>
        <w:t xml:space="preserve"> Положения о бюджетном процессе</w:t>
      </w:r>
      <w:r w:rsidR="0051015B" w:rsidRPr="00643837">
        <w:rPr>
          <w:color w:val="000000" w:themeColor="text1"/>
          <w:sz w:val="28"/>
          <w:szCs w:val="28"/>
        </w:rPr>
        <w:t xml:space="preserve"> Администрация Инкинского сельского поселения не позднее 1 апреля года следующего за отчётным представляет в Счётную палату Колпашевского района, годовой отчёт об исполнении бюджета  поселения в форме проекта решения Совета Инкинского сельского поселения об исполнении бюджета поселения за отчетный финансовый год с приложениями к нему, в которых указываются для утверждения показатели: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</w:p>
    <w:p w:rsidR="0040127D" w:rsidRPr="00643837" w:rsidRDefault="0040127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доходов бюджета по кодам классификации доходов бюджетов;</w:t>
      </w:r>
    </w:p>
    <w:p w:rsidR="00C53782" w:rsidRPr="00643837" w:rsidRDefault="00C5378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ведомственной структуре расходов бюджета;</w:t>
      </w:r>
    </w:p>
    <w:p w:rsidR="00DA0C6D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разделам и подразделам классификации расходов бюджета;</w:t>
      </w:r>
    </w:p>
    <w:p w:rsidR="009E5A46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источников финансирования дефицита бюджета по кодам классификации источников финансирования дефицита бюджета</w:t>
      </w:r>
      <w:r w:rsidR="003134FF">
        <w:rPr>
          <w:color w:val="000000" w:themeColor="text1"/>
          <w:szCs w:val="28"/>
        </w:rPr>
        <w:t>.</w:t>
      </w:r>
    </w:p>
    <w:p w:rsidR="00A11655" w:rsidRPr="00643837" w:rsidRDefault="006200E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Одновременно</w:t>
      </w:r>
      <w:r w:rsidR="00A11655" w:rsidRPr="00643837">
        <w:rPr>
          <w:color w:val="000000" w:themeColor="text1"/>
          <w:szCs w:val="28"/>
        </w:rPr>
        <w:t xml:space="preserve"> с проектом решения Совета Инкинского сельского поселения об исполнении бюджета поселения в Счётную палату Колпашевского района представляются следующие документы и материалы: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пояснительная записка</w:t>
      </w:r>
      <w:r w:rsidR="000747EF" w:rsidRPr="00643837">
        <w:rPr>
          <w:color w:val="000000" w:themeColor="text1"/>
          <w:szCs w:val="28"/>
        </w:rPr>
        <w:t>, содержащая анализ исполнения</w:t>
      </w:r>
      <w:r w:rsidR="003134FF">
        <w:rPr>
          <w:color w:val="000000" w:themeColor="text1"/>
          <w:szCs w:val="28"/>
        </w:rPr>
        <w:t xml:space="preserve"> бюджета и бюджетной отчетности </w:t>
      </w:r>
      <w:r w:rsidR="000747EF" w:rsidRPr="00643837">
        <w:rPr>
          <w:color w:val="000000" w:themeColor="text1"/>
          <w:szCs w:val="28"/>
        </w:rPr>
        <w:t>и сведения о выполнении муниципального задания и (или) иных результатах использования бюджетных ассигнований</w:t>
      </w:r>
      <w:r w:rsidRPr="00643837">
        <w:rPr>
          <w:color w:val="000000" w:themeColor="text1"/>
          <w:szCs w:val="28"/>
        </w:rPr>
        <w:t>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«Инкинское сельское поселение»</w:t>
      </w:r>
      <w:r w:rsidR="00291208" w:rsidRPr="00643837">
        <w:rPr>
          <w:color w:val="000000" w:themeColor="text1"/>
          <w:szCs w:val="28"/>
        </w:rPr>
        <w:t>,</w:t>
      </w:r>
      <w:r w:rsidRPr="00643837">
        <w:rPr>
          <w:color w:val="000000" w:themeColor="text1"/>
          <w:szCs w:val="28"/>
        </w:rPr>
        <w:t xml:space="preserve"> и приобретения имущества в собственность муниципального образования за соответствующий отчётный период;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отчет о привлечении источников финансирования дефицита бюджета поселения за отчётный го</w:t>
      </w:r>
      <w:r w:rsidRPr="00C32FEC">
        <w:rPr>
          <w:color w:val="000000" w:themeColor="text1"/>
          <w:szCs w:val="28"/>
        </w:rPr>
        <w:t>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использовании резервного фонда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 выполнении программы муниципальных внутренних заимствований муниципального образования «Инкинское сельское  поселение»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сведения о предоставленных муниципальных гарантиях в отчётном году;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lastRenderedPageBreak/>
        <w:t>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году;</w:t>
      </w:r>
    </w:p>
    <w:p w:rsidR="00A11655" w:rsidRPr="00643837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бюджетная отчетность об исполнении бюджета поселения</w:t>
      </w:r>
      <w:r w:rsidR="0044410C" w:rsidRPr="00643837">
        <w:rPr>
          <w:color w:val="000000" w:themeColor="text1"/>
          <w:sz w:val="28"/>
          <w:szCs w:val="28"/>
        </w:rPr>
        <w:t xml:space="preserve">, включающая в себя: </w:t>
      </w:r>
      <w:r w:rsidRPr="00643837">
        <w:rPr>
          <w:color w:val="000000" w:themeColor="text1"/>
          <w:sz w:val="28"/>
          <w:szCs w:val="28"/>
        </w:rPr>
        <w:t>отчет об исполнении бюджета, баланс исполнения бюджета,  отчет о финансовых результатах деятельности, отчет о движении денежных средств</w:t>
      </w:r>
      <w:r w:rsidR="000D35D1" w:rsidRPr="00643837">
        <w:rPr>
          <w:color w:val="000000" w:themeColor="text1"/>
          <w:sz w:val="28"/>
          <w:szCs w:val="28"/>
        </w:rPr>
        <w:t>, пояснительная записка;</w:t>
      </w:r>
    </w:p>
    <w:p w:rsidR="00A11655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отчет о</w:t>
      </w:r>
      <w:r w:rsidR="00751E41">
        <w:rPr>
          <w:color w:val="000000" w:themeColor="text1"/>
          <w:sz w:val="28"/>
          <w:szCs w:val="28"/>
        </w:rPr>
        <w:t>б использовании дорожного фонда;</w:t>
      </w:r>
    </w:p>
    <w:p w:rsidR="00751E41" w:rsidRPr="00643837" w:rsidRDefault="00751E41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отчет о распределении бюджетных ассигнований на предоставление бюджетных инвестиций юридическим лицам, не являющимся государственными или муниципальными унитарными предприятиями (при наличии показателей). </w:t>
      </w:r>
    </w:p>
    <w:p w:rsidR="00A11655" w:rsidRDefault="000A00F7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Исходя из информации, содержащейся в пояснительной записке к отчету об исполнении бюджета муниципального образования «Инкинское сельское поселение»</w:t>
      </w:r>
      <w:r w:rsidR="0044410C" w:rsidRPr="00F00A97">
        <w:rPr>
          <w:color w:val="000000" w:themeColor="text1"/>
          <w:szCs w:val="28"/>
        </w:rPr>
        <w:t>,</w:t>
      </w:r>
      <w:r w:rsidRPr="00F00A97">
        <w:rPr>
          <w:color w:val="000000" w:themeColor="text1"/>
          <w:szCs w:val="28"/>
        </w:rPr>
        <w:t xml:space="preserve"> </w:t>
      </w:r>
      <w:r w:rsidRPr="000079BE">
        <w:rPr>
          <w:color w:val="000000" w:themeColor="text1"/>
          <w:szCs w:val="28"/>
        </w:rPr>
        <w:t>в связи с отсутствием числовых показателей</w:t>
      </w:r>
      <w:r w:rsidRPr="00F00A97">
        <w:rPr>
          <w:color w:val="000000" w:themeColor="text1"/>
          <w:szCs w:val="28"/>
        </w:rPr>
        <w:t xml:space="preserve"> к </w:t>
      </w:r>
      <w:r w:rsidR="0044410C" w:rsidRPr="00F00A97">
        <w:rPr>
          <w:color w:val="000000" w:themeColor="text1"/>
          <w:szCs w:val="28"/>
        </w:rPr>
        <w:t xml:space="preserve">отчету </w:t>
      </w:r>
      <w:r w:rsidRPr="00F00A97">
        <w:rPr>
          <w:color w:val="000000" w:themeColor="text1"/>
          <w:szCs w:val="28"/>
        </w:rPr>
        <w:t>не приложены следующие отчеты:</w:t>
      </w:r>
    </w:p>
    <w:p w:rsidR="004621A6" w:rsidRPr="00C83135" w:rsidRDefault="004621A6" w:rsidP="003E7899">
      <w:pPr>
        <w:pStyle w:val="ab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- отчет об исполнении прогнозного плана (программы) приватизации имущества, находящегося в собственности муниципального образования «Инкинское сельское поселение» и приобретения имущества в собственность муниципального образования за соответствующий отчётный период</w:t>
      </w:r>
      <w:r w:rsidR="00E20843">
        <w:rPr>
          <w:color w:val="000000" w:themeColor="text1"/>
          <w:szCs w:val="28"/>
        </w:rPr>
        <w:t>;</w:t>
      </w:r>
      <w:r w:rsidR="00C83135">
        <w:rPr>
          <w:color w:val="000000" w:themeColor="text1"/>
          <w:szCs w:val="28"/>
        </w:rPr>
        <w:t xml:space="preserve"> </w:t>
      </w:r>
    </w:p>
    <w:p w:rsidR="000E5142" w:rsidRPr="00F00A97" w:rsidRDefault="000E514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об использовании резервного фонда;</w:t>
      </w:r>
    </w:p>
    <w:p w:rsidR="00290C22" w:rsidRPr="00F00A97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 выполнении программы муниципальных внутренних заимствований муниципального образования «Инкинское сельское поселение» за отчетный год;</w:t>
      </w:r>
    </w:p>
    <w:p w:rsidR="00290C22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сведения о предоставленных муниципа</w:t>
      </w:r>
      <w:r w:rsidR="00B7089D">
        <w:rPr>
          <w:color w:val="000000" w:themeColor="text1"/>
          <w:szCs w:val="28"/>
        </w:rPr>
        <w:t>льных гарантиях в отчетном году.</w:t>
      </w:r>
    </w:p>
    <w:p w:rsidR="00D76CA0" w:rsidRDefault="00F2156C" w:rsidP="00D76CA0">
      <w:pPr>
        <w:ind w:firstLine="709"/>
        <w:jc w:val="both"/>
        <w:rPr>
          <w:sz w:val="28"/>
          <w:szCs w:val="28"/>
        </w:rPr>
      </w:pPr>
      <w:r w:rsidRPr="00F00A97">
        <w:rPr>
          <w:color w:val="000000" w:themeColor="text1"/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</w:t>
      </w:r>
      <w:r w:rsidR="000E5142" w:rsidRPr="00F00A97">
        <w:rPr>
          <w:color w:val="000000" w:themeColor="text1"/>
          <w:sz w:val="28"/>
          <w:szCs w:val="28"/>
        </w:rPr>
        <w:t>2</w:t>
      </w:r>
      <w:r w:rsidR="002B2E5B">
        <w:rPr>
          <w:color w:val="000000" w:themeColor="text1"/>
          <w:sz w:val="28"/>
          <w:szCs w:val="28"/>
        </w:rPr>
        <w:t>3</w:t>
      </w:r>
      <w:r w:rsidRPr="00F00A97">
        <w:rPr>
          <w:color w:val="000000" w:themeColor="text1"/>
          <w:sz w:val="28"/>
          <w:szCs w:val="28"/>
        </w:rPr>
        <w:t xml:space="preserve"> года, предоставленных Счетной палате</w:t>
      </w:r>
      <w:r w:rsidR="00DD2719" w:rsidRPr="00F00A97">
        <w:rPr>
          <w:color w:val="000000" w:themeColor="text1"/>
          <w:sz w:val="28"/>
          <w:szCs w:val="28"/>
        </w:rPr>
        <w:t xml:space="preserve"> Колпашевского района</w:t>
      </w:r>
      <w:r w:rsidR="0044410C" w:rsidRPr="00F00A97">
        <w:rPr>
          <w:color w:val="000000" w:themeColor="text1"/>
          <w:sz w:val="28"/>
          <w:szCs w:val="28"/>
        </w:rPr>
        <w:t xml:space="preserve"> </w:t>
      </w:r>
      <w:r w:rsidRPr="00F00A97">
        <w:rPr>
          <w:color w:val="000000" w:themeColor="text1"/>
          <w:sz w:val="28"/>
          <w:szCs w:val="28"/>
        </w:rPr>
        <w:t>в рамках</w:t>
      </w:r>
      <w:r w:rsidR="00291208" w:rsidRPr="00F00A97">
        <w:rPr>
          <w:color w:val="000000" w:themeColor="text1"/>
          <w:sz w:val="28"/>
          <w:szCs w:val="28"/>
        </w:rPr>
        <w:t xml:space="preserve"> информационного взаимодействия с</w:t>
      </w:r>
      <w:r w:rsidRPr="00F00A97">
        <w:rPr>
          <w:color w:val="000000" w:themeColor="text1"/>
          <w:sz w:val="28"/>
          <w:szCs w:val="28"/>
        </w:rPr>
        <w:t xml:space="preserve"> Управлением федерального казначейства по Томской области (Отчет по поступлениям и выбытиям (код формы по ОКУД 0503151)) (далее</w:t>
      </w:r>
      <w:r w:rsidR="00C83135">
        <w:rPr>
          <w:color w:val="000000" w:themeColor="text1"/>
          <w:sz w:val="28"/>
          <w:szCs w:val="28"/>
        </w:rPr>
        <w:t xml:space="preserve"> </w:t>
      </w:r>
      <w:r w:rsidRPr="00F00A97">
        <w:rPr>
          <w:color w:val="000000" w:themeColor="text1"/>
          <w:sz w:val="28"/>
          <w:szCs w:val="28"/>
        </w:rPr>
        <w:t>– Отчет ф. 0503151) и показателями соответствующих форм годовой бюджетной отчетности главных администраторов</w:t>
      </w:r>
      <w:r w:rsidR="00C52F9B" w:rsidRPr="00F00A97">
        <w:rPr>
          <w:color w:val="000000" w:themeColor="text1"/>
          <w:sz w:val="28"/>
          <w:szCs w:val="28"/>
        </w:rPr>
        <w:t xml:space="preserve"> бюджетных средств за 20</w:t>
      </w:r>
      <w:r w:rsidR="00CE1B6C">
        <w:rPr>
          <w:color w:val="000000" w:themeColor="text1"/>
          <w:sz w:val="28"/>
          <w:szCs w:val="28"/>
        </w:rPr>
        <w:t>2</w:t>
      </w:r>
      <w:r w:rsidR="002B2E5B">
        <w:rPr>
          <w:color w:val="000000" w:themeColor="text1"/>
          <w:sz w:val="28"/>
          <w:szCs w:val="28"/>
        </w:rPr>
        <w:t>2</w:t>
      </w:r>
      <w:r w:rsidR="00E10761">
        <w:rPr>
          <w:color w:val="000000" w:themeColor="text1"/>
          <w:sz w:val="28"/>
          <w:szCs w:val="28"/>
        </w:rPr>
        <w:t xml:space="preserve"> </w:t>
      </w:r>
      <w:r w:rsidR="00C52F9B" w:rsidRPr="00F00A97">
        <w:rPr>
          <w:color w:val="000000" w:themeColor="text1"/>
          <w:sz w:val="28"/>
          <w:szCs w:val="28"/>
        </w:rPr>
        <w:t>год.</w:t>
      </w:r>
      <w:r w:rsidR="00D76CA0">
        <w:rPr>
          <w:color w:val="000000" w:themeColor="text1"/>
          <w:sz w:val="28"/>
          <w:szCs w:val="28"/>
        </w:rPr>
        <w:t xml:space="preserve"> </w:t>
      </w:r>
      <w:r w:rsidR="00C23DEE">
        <w:rPr>
          <w:color w:val="000000" w:themeColor="text1"/>
          <w:sz w:val="28"/>
          <w:szCs w:val="28"/>
        </w:rPr>
        <w:t>По результатам анализа р</w:t>
      </w:r>
      <w:r w:rsidR="00D76CA0">
        <w:rPr>
          <w:sz w:val="28"/>
          <w:szCs w:val="28"/>
        </w:rPr>
        <w:t>асхождений не установлено.</w:t>
      </w:r>
    </w:p>
    <w:p w:rsidR="00BB27E8" w:rsidRDefault="009D3980" w:rsidP="00BB2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BB27E8" w:rsidRPr="00283CA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B27E8" w:rsidRPr="00283CAE">
        <w:rPr>
          <w:sz w:val="28"/>
          <w:szCs w:val="28"/>
        </w:rPr>
        <w:t xml:space="preserve"> решения об исполнении бюджета муниципального образования «</w:t>
      </w:r>
      <w:r w:rsidR="00BB27E8">
        <w:rPr>
          <w:sz w:val="28"/>
          <w:szCs w:val="28"/>
        </w:rPr>
        <w:t xml:space="preserve">Инкинское </w:t>
      </w:r>
      <w:r w:rsidR="00BB27E8" w:rsidRPr="00283CAE">
        <w:rPr>
          <w:sz w:val="28"/>
          <w:szCs w:val="28"/>
        </w:rPr>
        <w:t xml:space="preserve">сельское поселение» соответствует требованиям статьи 264.6 БК РФ. </w:t>
      </w:r>
      <w:r>
        <w:rPr>
          <w:sz w:val="28"/>
          <w:szCs w:val="28"/>
        </w:rPr>
        <w:t>Показатели</w:t>
      </w:r>
      <w:r w:rsidR="00B27112">
        <w:rPr>
          <w:sz w:val="28"/>
          <w:szCs w:val="28"/>
        </w:rPr>
        <w:t xml:space="preserve"> общего объема доходов, расходов и размера профицита бюджета муниципального образования, содержащиеся в п. 1 проекта решения Совета, соответствуют аналогичным показателям приложений 1-4 к проекту решения.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4.1 </w:t>
      </w:r>
      <w:r w:rsidRPr="0046438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64380">
        <w:rPr>
          <w:sz w:val="28"/>
          <w:szCs w:val="28"/>
        </w:rPr>
        <w:t xml:space="preserve"> </w:t>
      </w:r>
      <w:r w:rsidRPr="00464380">
        <w:rPr>
          <w:rFonts w:eastAsia="Times New Roman CYR"/>
          <w:sz w:val="28"/>
          <w:szCs w:val="28"/>
        </w:rPr>
        <w:t>о порядке формирования и использования бюджетных ассигнований муниципального дорожного фонда муниципального образования «Инкинское сельское поселение»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утвержденного решением Совета поселения от 28.10.2013 № 44, отчет об исполнении дорожного фонда формируется администрацией Инкинского поселения в составе бюджетной отчетности об исполнении бюджета муниципального образования «Инкинское сельское поселение» отдельным приложением к годовому отчету об исполнении бюджета. 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информации, представленной в отчете об исполнении дорожного фонда муниципального образования «</w:t>
      </w:r>
      <w:r w:rsidR="003C6D47">
        <w:rPr>
          <w:sz w:val="28"/>
          <w:szCs w:val="28"/>
        </w:rPr>
        <w:t>Инкинское сельское</w:t>
      </w:r>
      <w:r>
        <w:rPr>
          <w:sz w:val="28"/>
          <w:szCs w:val="28"/>
        </w:rPr>
        <w:t xml:space="preserve"> поселение» за 202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год, плановые объемы доходов и расходов дорожного фонда на 202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год утверждены в равных суммах - </w:t>
      </w:r>
      <w:r w:rsidR="003D5546">
        <w:rPr>
          <w:sz w:val="28"/>
          <w:szCs w:val="28"/>
        </w:rPr>
        <w:t>4 236,9</w:t>
      </w:r>
      <w:r>
        <w:rPr>
          <w:sz w:val="28"/>
          <w:szCs w:val="28"/>
        </w:rPr>
        <w:t xml:space="preserve"> тыс.рублей, что соответствует нормам статьи 179.4. Б</w:t>
      </w:r>
      <w:r w:rsidR="003C6D47">
        <w:rPr>
          <w:sz w:val="28"/>
          <w:szCs w:val="28"/>
        </w:rPr>
        <w:t>К</w:t>
      </w:r>
      <w:r>
        <w:rPr>
          <w:sz w:val="28"/>
          <w:szCs w:val="28"/>
        </w:rPr>
        <w:t xml:space="preserve"> РФ</w:t>
      </w:r>
      <w:r w:rsidR="003C6D47">
        <w:rPr>
          <w:sz w:val="28"/>
          <w:szCs w:val="28"/>
        </w:rPr>
        <w:t>, и</w:t>
      </w:r>
      <w:r>
        <w:rPr>
          <w:sz w:val="28"/>
          <w:szCs w:val="28"/>
        </w:rPr>
        <w:t>з них: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>1 1</w:t>
      </w:r>
      <w:r w:rsidR="003D5546">
        <w:rPr>
          <w:sz w:val="28"/>
          <w:szCs w:val="28"/>
        </w:rPr>
        <w:t>78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3 014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 </w:t>
      </w:r>
      <w:r w:rsidR="003C6D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6D47">
        <w:rPr>
          <w:sz w:val="28"/>
          <w:szCs w:val="28"/>
        </w:rPr>
        <w:t xml:space="preserve">иные </w:t>
      </w:r>
      <w:r>
        <w:rPr>
          <w:sz w:val="28"/>
          <w:szCs w:val="28"/>
        </w:rPr>
        <w:t>межбюджетные трансферты, предоставленные из бюджета муниципального района;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3</w:t>
      </w:r>
      <w:r>
        <w:rPr>
          <w:sz w:val="28"/>
          <w:szCs w:val="28"/>
        </w:rPr>
        <w:t xml:space="preserve"> тыс.рублей - иные доходы бюджета муниципального образования «</w:t>
      </w:r>
      <w:r w:rsidR="003C6D47">
        <w:rPr>
          <w:sz w:val="28"/>
          <w:szCs w:val="28"/>
        </w:rPr>
        <w:t xml:space="preserve">Инкинское сельское </w:t>
      </w:r>
      <w:r>
        <w:rPr>
          <w:sz w:val="28"/>
          <w:szCs w:val="28"/>
        </w:rPr>
        <w:t>поселение».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Поступило средств в дорожный фонд за 202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3D5546">
        <w:rPr>
          <w:sz w:val="28"/>
          <w:szCs w:val="28"/>
        </w:rPr>
        <w:t>4</w:t>
      </w:r>
      <w:r w:rsidR="003C6D47">
        <w:rPr>
          <w:sz w:val="28"/>
          <w:szCs w:val="28"/>
        </w:rPr>
        <w:t xml:space="preserve"> </w:t>
      </w:r>
      <w:r w:rsidR="003D5546">
        <w:rPr>
          <w:sz w:val="28"/>
          <w:szCs w:val="28"/>
        </w:rPr>
        <w:t>478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тыс.рублей, из них: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47">
        <w:rPr>
          <w:sz w:val="28"/>
          <w:szCs w:val="28"/>
        </w:rPr>
        <w:t xml:space="preserve">1 </w:t>
      </w:r>
      <w:r w:rsidR="003D5546">
        <w:rPr>
          <w:sz w:val="28"/>
          <w:szCs w:val="28"/>
        </w:rPr>
        <w:t>420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тыс.рублей составляют 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3D5546">
        <w:rPr>
          <w:sz w:val="28"/>
          <w:szCs w:val="28"/>
        </w:rPr>
        <w:t>0</w:t>
      </w:r>
      <w:r w:rsidR="003C6D47">
        <w:rPr>
          <w:sz w:val="28"/>
          <w:szCs w:val="28"/>
        </w:rPr>
        <w:t>1</w:t>
      </w:r>
      <w:r w:rsidR="003D5546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3C6D47">
        <w:rPr>
          <w:sz w:val="28"/>
          <w:szCs w:val="28"/>
        </w:rPr>
        <w:t>8</w:t>
      </w:r>
      <w:r>
        <w:rPr>
          <w:sz w:val="28"/>
          <w:szCs w:val="28"/>
        </w:rPr>
        <w:t xml:space="preserve"> тыс.рублей </w:t>
      </w:r>
      <w:r w:rsidR="003C6D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6D47">
        <w:rPr>
          <w:sz w:val="28"/>
          <w:szCs w:val="28"/>
        </w:rPr>
        <w:t xml:space="preserve">иные </w:t>
      </w:r>
      <w:r>
        <w:rPr>
          <w:sz w:val="28"/>
          <w:szCs w:val="28"/>
        </w:rPr>
        <w:t>межбюджетные трансферты, предоставленные из бюджета муниципального района;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546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2</w:t>
      </w:r>
      <w:r>
        <w:rPr>
          <w:sz w:val="28"/>
          <w:szCs w:val="28"/>
        </w:rPr>
        <w:t xml:space="preserve"> тыс.рублей - иные доходы бюджета муниципального образования «</w:t>
      </w:r>
      <w:r w:rsidR="003C6D47">
        <w:rPr>
          <w:sz w:val="28"/>
          <w:szCs w:val="28"/>
        </w:rPr>
        <w:t xml:space="preserve">Инкинское сельское </w:t>
      </w:r>
      <w:r>
        <w:rPr>
          <w:sz w:val="28"/>
          <w:szCs w:val="28"/>
        </w:rPr>
        <w:t>поселение».</w:t>
      </w:r>
    </w:p>
    <w:p w:rsidR="0037558C" w:rsidRDefault="0037558C" w:rsidP="00375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расходы дорожного фонда исполнены в сумме </w:t>
      </w:r>
      <w:r w:rsidR="003D5546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3D5546">
        <w:rPr>
          <w:sz w:val="28"/>
          <w:szCs w:val="28"/>
        </w:rPr>
        <w:t>236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или </w:t>
      </w:r>
      <w:r w:rsidR="003C6D47">
        <w:rPr>
          <w:sz w:val="28"/>
          <w:szCs w:val="28"/>
        </w:rPr>
        <w:t>100</w:t>
      </w:r>
      <w:r>
        <w:rPr>
          <w:sz w:val="28"/>
          <w:szCs w:val="28"/>
        </w:rPr>
        <w:t xml:space="preserve"> % от плана.</w:t>
      </w:r>
    </w:p>
    <w:p w:rsidR="00205886" w:rsidRDefault="0037558C" w:rsidP="00205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Остаток средств дорожного фонда по состоянию на 01.01.202</w:t>
      </w:r>
      <w:r w:rsidR="003D5546">
        <w:rPr>
          <w:sz w:val="28"/>
          <w:szCs w:val="28"/>
        </w:rPr>
        <w:t>3</w:t>
      </w:r>
      <w:r>
        <w:rPr>
          <w:sz w:val="28"/>
          <w:szCs w:val="28"/>
        </w:rPr>
        <w:t xml:space="preserve"> составил </w:t>
      </w:r>
      <w:r w:rsidR="003D5546">
        <w:rPr>
          <w:sz w:val="28"/>
          <w:szCs w:val="28"/>
        </w:rPr>
        <w:t>241</w:t>
      </w:r>
      <w:r>
        <w:rPr>
          <w:sz w:val="28"/>
          <w:szCs w:val="28"/>
        </w:rPr>
        <w:t>,</w:t>
      </w:r>
      <w:r w:rsidR="003D5546">
        <w:rPr>
          <w:sz w:val="28"/>
          <w:szCs w:val="28"/>
        </w:rPr>
        <w:t>7</w:t>
      </w:r>
      <w:r>
        <w:rPr>
          <w:sz w:val="28"/>
          <w:szCs w:val="28"/>
        </w:rPr>
        <w:t xml:space="preserve"> тыс.рублей.</w:t>
      </w:r>
    </w:p>
    <w:p w:rsidR="000C5916" w:rsidRPr="00F8242A" w:rsidRDefault="000C5916" w:rsidP="003E78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</w:p>
    <w:p w:rsidR="003606B1" w:rsidRPr="00F433D1" w:rsidRDefault="00F3779E" w:rsidP="00F433D1">
      <w:pPr>
        <w:pStyle w:val="a3"/>
        <w:numPr>
          <w:ilvl w:val="0"/>
          <w:numId w:val="34"/>
        </w:numPr>
        <w:ind w:right="-285"/>
        <w:jc w:val="center"/>
        <w:rPr>
          <w:b/>
          <w:color w:val="000000" w:themeColor="text1"/>
          <w:sz w:val="28"/>
          <w:szCs w:val="28"/>
        </w:rPr>
      </w:pPr>
      <w:r w:rsidRPr="00F433D1">
        <w:rPr>
          <w:b/>
          <w:color w:val="000000" w:themeColor="text1"/>
          <w:sz w:val="28"/>
          <w:szCs w:val="28"/>
        </w:rPr>
        <w:t>Анализ основных х</w:t>
      </w:r>
      <w:r w:rsidR="00057141" w:rsidRPr="00F433D1">
        <w:rPr>
          <w:b/>
          <w:color w:val="000000" w:themeColor="text1"/>
          <w:sz w:val="28"/>
          <w:szCs w:val="28"/>
        </w:rPr>
        <w:t>арактеристик исполнения бюджета м</w:t>
      </w:r>
      <w:r w:rsidRPr="00F433D1">
        <w:rPr>
          <w:b/>
          <w:color w:val="000000" w:themeColor="text1"/>
          <w:sz w:val="28"/>
          <w:szCs w:val="28"/>
        </w:rPr>
        <w:t xml:space="preserve">униципального образования </w:t>
      </w:r>
    </w:p>
    <w:p w:rsidR="00F3779E" w:rsidRDefault="00F3779E" w:rsidP="003606B1">
      <w:pPr>
        <w:pStyle w:val="a3"/>
        <w:ind w:right="-285"/>
        <w:jc w:val="center"/>
        <w:rPr>
          <w:b/>
          <w:color w:val="000000" w:themeColor="text1"/>
          <w:sz w:val="28"/>
          <w:szCs w:val="28"/>
        </w:rPr>
      </w:pPr>
      <w:r w:rsidRPr="00B51407">
        <w:rPr>
          <w:b/>
          <w:color w:val="000000" w:themeColor="text1"/>
          <w:sz w:val="28"/>
          <w:szCs w:val="28"/>
        </w:rPr>
        <w:t>«</w:t>
      </w:r>
      <w:r w:rsidR="00D35A78" w:rsidRPr="00B51407">
        <w:rPr>
          <w:b/>
          <w:color w:val="000000" w:themeColor="text1"/>
          <w:sz w:val="28"/>
          <w:szCs w:val="28"/>
        </w:rPr>
        <w:t xml:space="preserve">Инкинское </w:t>
      </w:r>
      <w:r w:rsidR="003606B1">
        <w:rPr>
          <w:b/>
          <w:color w:val="000000" w:themeColor="text1"/>
          <w:sz w:val="28"/>
          <w:szCs w:val="28"/>
        </w:rPr>
        <w:t xml:space="preserve">сельское поселение» </w:t>
      </w:r>
      <w:r w:rsidR="008569BD" w:rsidRPr="00B51407">
        <w:rPr>
          <w:b/>
          <w:color w:val="000000" w:themeColor="text1"/>
          <w:sz w:val="28"/>
          <w:szCs w:val="28"/>
        </w:rPr>
        <w:t>за 20</w:t>
      </w:r>
      <w:r w:rsidR="00D7713B">
        <w:rPr>
          <w:b/>
          <w:color w:val="000000" w:themeColor="text1"/>
          <w:sz w:val="28"/>
          <w:szCs w:val="28"/>
        </w:rPr>
        <w:t>2</w:t>
      </w:r>
      <w:r w:rsidR="00D913B4">
        <w:rPr>
          <w:b/>
          <w:color w:val="000000" w:themeColor="text1"/>
          <w:sz w:val="28"/>
          <w:szCs w:val="28"/>
        </w:rPr>
        <w:t>2</w:t>
      </w:r>
      <w:r w:rsidRPr="00B51407">
        <w:rPr>
          <w:b/>
          <w:color w:val="000000" w:themeColor="text1"/>
          <w:sz w:val="28"/>
          <w:szCs w:val="28"/>
        </w:rPr>
        <w:t xml:space="preserve"> год</w:t>
      </w:r>
    </w:p>
    <w:p w:rsidR="00307BA5" w:rsidRPr="00F8242A" w:rsidRDefault="00307BA5" w:rsidP="00307BA5">
      <w:pPr>
        <w:pStyle w:val="a3"/>
        <w:ind w:right="-285"/>
        <w:rPr>
          <w:color w:val="000000" w:themeColor="text1"/>
          <w:sz w:val="16"/>
          <w:szCs w:val="16"/>
        </w:rPr>
      </w:pPr>
    </w:p>
    <w:p w:rsidR="00F3779E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Первоначально решением Совета поселения «О бюджете муниципального образования «</w:t>
      </w:r>
      <w:r w:rsidR="00D35A78" w:rsidRPr="00643837">
        <w:rPr>
          <w:color w:val="000000" w:themeColor="text1"/>
          <w:sz w:val="28"/>
          <w:szCs w:val="28"/>
        </w:rPr>
        <w:t xml:space="preserve">Инкинское </w:t>
      </w:r>
      <w:r w:rsidRPr="00643837">
        <w:rPr>
          <w:color w:val="000000" w:themeColor="text1"/>
          <w:sz w:val="28"/>
          <w:szCs w:val="28"/>
        </w:rPr>
        <w:t>сельс</w:t>
      </w:r>
      <w:r w:rsidR="00D85091" w:rsidRPr="00643837">
        <w:rPr>
          <w:color w:val="000000" w:themeColor="text1"/>
          <w:sz w:val="28"/>
          <w:szCs w:val="28"/>
        </w:rPr>
        <w:t>кое поселение» на 20</w:t>
      </w:r>
      <w:r w:rsidR="00C504B0">
        <w:rPr>
          <w:color w:val="000000" w:themeColor="text1"/>
          <w:sz w:val="28"/>
          <w:szCs w:val="28"/>
        </w:rPr>
        <w:t>2</w:t>
      </w:r>
      <w:r w:rsidR="00E72696">
        <w:rPr>
          <w:color w:val="000000" w:themeColor="text1"/>
          <w:sz w:val="28"/>
          <w:szCs w:val="28"/>
        </w:rPr>
        <w:t>2</w:t>
      </w:r>
      <w:r w:rsidR="00840EAA" w:rsidRPr="00643837">
        <w:rPr>
          <w:color w:val="000000" w:themeColor="text1"/>
          <w:sz w:val="28"/>
          <w:szCs w:val="28"/>
        </w:rPr>
        <w:t xml:space="preserve"> год</w:t>
      </w:r>
      <w:r w:rsidR="00705A14">
        <w:rPr>
          <w:color w:val="000000" w:themeColor="text1"/>
          <w:sz w:val="28"/>
          <w:szCs w:val="28"/>
        </w:rPr>
        <w:t xml:space="preserve"> и на плановый период</w:t>
      </w:r>
      <w:r w:rsidR="005B40AA">
        <w:rPr>
          <w:color w:val="000000" w:themeColor="text1"/>
          <w:sz w:val="28"/>
          <w:szCs w:val="28"/>
        </w:rPr>
        <w:t xml:space="preserve"> </w:t>
      </w:r>
      <w:r w:rsidR="00705A14">
        <w:rPr>
          <w:color w:val="000000" w:themeColor="text1"/>
          <w:sz w:val="28"/>
          <w:szCs w:val="28"/>
        </w:rPr>
        <w:t>202</w:t>
      </w:r>
      <w:r w:rsidR="00E72696">
        <w:rPr>
          <w:color w:val="000000" w:themeColor="text1"/>
          <w:sz w:val="28"/>
          <w:szCs w:val="28"/>
        </w:rPr>
        <w:t>3</w:t>
      </w:r>
      <w:r w:rsidR="00705A14">
        <w:rPr>
          <w:color w:val="000000" w:themeColor="text1"/>
          <w:sz w:val="28"/>
          <w:szCs w:val="28"/>
        </w:rPr>
        <w:t xml:space="preserve"> и 202</w:t>
      </w:r>
      <w:r w:rsidR="00E72696">
        <w:rPr>
          <w:color w:val="000000" w:themeColor="text1"/>
          <w:sz w:val="28"/>
          <w:szCs w:val="28"/>
        </w:rPr>
        <w:t>4</w:t>
      </w:r>
      <w:r w:rsidR="00705A14">
        <w:rPr>
          <w:color w:val="000000" w:themeColor="text1"/>
          <w:sz w:val="28"/>
          <w:szCs w:val="28"/>
        </w:rPr>
        <w:t xml:space="preserve"> годов</w:t>
      </w:r>
      <w:r w:rsidR="00840EAA" w:rsidRPr="00643837">
        <w:rPr>
          <w:color w:val="000000" w:themeColor="text1"/>
          <w:sz w:val="28"/>
          <w:szCs w:val="28"/>
        </w:rPr>
        <w:t xml:space="preserve">»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E72696">
        <w:rPr>
          <w:color w:val="000000" w:themeColor="text1"/>
          <w:sz w:val="28"/>
          <w:szCs w:val="28"/>
        </w:rPr>
        <w:t>6</w:t>
      </w:r>
      <w:r w:rsidR="00D85091" w:rsidRPr="00643837">
        <w:rPr>
          <w:color w:val="000000" w:themeColor="text1"/>
          <w:sz w:val="28"/>
          <w:szCs w:val="28"/>
        </w:rPr>
        <w:t>.12.20</w:t>
      </w:r>
      <w:r w:rsidR="00705A14">
        <w:rPr>
          <w:color w:val="000000" w:themeColor="text1"/>
          <w:sz w:val="28"/>
          <w:szCs w:val="28"/>
        </w:rPr>
        <w:t>2</w:t>
      </w:r>
      <w:r w:rsidR="00E72696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E72696">
        <w:rPr>
          <w:color w:val="000000" w:themeColor="text1"/>
          <w:sz w:val="28"/>
          <w:szCs w:val="28"/>
        </w:rPr>
        <w:t>40</w:t>
      </w:r>
      <w:r w:rsidR="00840EAA" w:rsidRPr="00643837">
        <w:rPr>
          <w:color w:val="000000" w:themeColor="text1"/>
          <w:sz w:val="28"/>
          <w:szCs w:val="28"/>
        </w:rPr>
        <w:t xml:space="preserve"> (далее - решение о бюджете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E72696">
        <w:rPr>
          <w:color w:val="000000" w:themeColor="text1"/>
          <w:sz w:val="28"/>
          <w:szCs w:val="28"/>
        </w:rPr>
        <w:t>6</w:t>
      </w:r>
      <w:r w:rsidR="00D85091" w:rsidRPr="00643837">
        <w:rPr>
          <w:color w:val="000000" w:themeColor="text1"/>
          <w:sz w:val="28"/>
          <w:szCs w:val="28"/>
        </w:rPr>
        <w:t>.12.20</w:t>
      </w:r>
      <w:r w:rsidR="005D7CDB">
        <w:rPr>
          <w:color w:val="000000" w:themeColor="text1"/>
          <w:sz w:val="28"/>
          <w:szCs w:val="28"/>
        </w:rPr>
        <w:t>2</w:t>
      </w:r>
      <w:r w:rsidR="00E72696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E72696">
        <w:rPr>
          <w:color w:val="000000" w:themeColor="text1"/>
          <w:sz w:val="28"/>
          <w:szCs w:val="28"/>
        </w:rPr>
        <w:t>4</w:t>
      </w:r>
      <w:r w:rsidR="005D7CDB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D85091" w:rsidRPr="00643837">
        <w:rPr>
          <w:color w:val="000000" w:themeColor="text1"/>
          <w:sz w:val="28"/>
          <w:szCs w:val="28"/>
        </w:rPr>
        <w:t>1</w:t>
      </w:r>
      <w:r w:rsidR="00E72696">
        <w:rPr>
          <w:color w:val="000000" w:themeColor="text1"/>
          <w:sz w:val="28"/>
          <w:szCs w:val="28"/>
        </w:rPr>
        <w:t>8</w:t>
      </w:r>
      <w:r w:rsidR="00D85091" w:rsidRPr="00643837">
        <w:rPr>
          <w:color w:val="000000" w:themeColor="text1"/>
          <w:sz w:val="28"/>
          <w:szCs w:val="28"/>
        </w:rPr>
        <w:t> </w:t>
      </w:r>
      <w:r w:rsidR="00E72696">
        <w:rPr>
          <w:color w:val="000000" w:themeColor="text1"/>
          <w:sz w:val="28"/>
          <w:szCs w:val="28"/>
        </w:rPr>
        <w:t>277</w:t>
      </w:r>
      <w:r w:rsidR="00D85091" w:rsidRPr="00643837">
        <w:rPr>
          <w:color w:val="000000" w:themeColor="text1"/>
          <w:sz w:val="28"/>
          <w:szCs w:val="28"/>
        </w:rPr>
        <w:t>,</w:t>
      </w:r>
      <w:r w:rsidR="00E72696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 тыс.рублей (в том </w:t>
      </w:r>
      <w:r w:rsidRPr="00643837">
        <w:rPr>
          <w:color w:val="000000" w:themeColor="text1"/>
          <w:sz w:val="28"/>
          <w:szCs w:val="28"/>
        </w:rPr>
        <w:lastRenderedPageBreak/>
        <w:t xml:space="preserve">числе налоговые и неналоговые доходы в сумме </w:t>
      </w:r>
      <w:r w:rsidR="00871737" w:rsidRPr="00643837">
        <w:rPr>
          <w:color w:val="000000" w:themeColor="text1"/>
          <w:sz w:val="28"/>
          <w:szCs w:val="28"/>
        </w:rPr>
        <w:t xml:space="preserve">2 </w:t>
      </w:r>
      <w:r w:rsidR="00E72696">
        <w:rPr>
          <w:color w:val="000000" w:themeColor="text1"/>
          <w:sz w:val="28"/>
          <w:szCs w:val="28"/>
        </w:rPr>
        <w:t>208</w:t>
      </w:r>
      <w:r w:rsidR="00B51407" w:rsidRPr="00643837">
        <w:rPr>
          <w:color w:val="000000" w:themeColor="text1"/>
          <w:sz w:val="28"/>
          <w:szCs w:val="28"/>
        </w:rPr>
        <w:t>,</w:t>
      </w:r>
      <w:r w:rsidR="00E72696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 тыс.рублей и безвозмездные поступления в сумме</w:t>
      </w:r>
      <w:r w:rsidR="005D7CDB">
        <w:rPr>
          <w:color w:val="000000" w:themeColor="text1"/>
          <w:sz w:val="28"/>
          <w:szCs w:val="28"/>
        </w:rPr>
        <w:t xml:space="preserve"> 1</w:t>
      </w:r>
      <w:r w:rsidR="00E72696">
        <w:rPr>
          <w:color w:val="000000" w:themeColor="text1"/>
          <w:sz w:val="28"/>
          <w:szCs w:val="28"/>
        </w:rPr>
        <w:t>6</w:t>
      </w:r>
      <w:r w:rsidR="00871737" w:rsidRPr="00643837">
        <w:rPr>
          <w:color w:val="000000" w:themeColor="text1"/>
          <w:sz w:val="28"/>
          <w:szCs w:val="28"/>
        </w:rPr>
        <w:t> </w:t>
      </w:r>
      <w:r w:rsidR="00E72696">
        <w:rPr>
          <w:color w:val="000000" w:themeColor="text1"/>
          <w:sz w:val="28"/>
          <w:szCs w:val="28"/>
        </w:rPr>
        <w:t>068</w:t>
      </w:r>
      <w:r w:rsidR="00871737" w:rsidRPr="00643837">
        <w:rPr>
          <w:color w:val="000000" w:themeColor="text1"/>
          <w:sz w:val="28"/>
          <w:szCs w:val="28"/>
        </w:rPr>
        <w:t>,</w:t>
      </w:r>
      <w:r w:rsidR="00E72696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тыс.рублей).</w:t>
      </w:r>
      <w:r w:rsidR="00412E38">
        <w:rPr>
          <w:color w:val="000000" w:themeColor="text1"/>
          <w:sz w:val="28"/>
          <w:szCs w:val="28"/>
        </w:rPr>
        <w:t xml:space="preserve"> </w:t>
      </w:r>
    </w:p>
    <w:p w:rsidR="00F93D37" w:rsidRDefault="00412E38" w:rsidP="00F3779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Утверждение бюджета поселения на 202</w:t>
      </w:r>
      <w:r w:rsidR="004A009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</w:t>
      </w:r>
      <w:r w:rsidR="005B40AA">
        <w:rPr>
          <w:color w:val="000000" w:themeColor="text1"/>
          <w:sz w:val="28"/>
          <w:szCs w:val="28"/>
        </w:rPr>
        <w:t xml:space="preserve"> и на плановый период 202</w:t>
      </w:r>
      <w:r w:rsidR="004A0091">
        <w:rPr>
          <w:color w:val="000000" w:themeColor="text1"/>
          <w:sz w:val="28"/>
          <w:szCs w:val="28"/>
        </w:rPr>
        <w:t>3</w:t>
      </w:r>
      <w:r w:rsidR="005B40AA">
        <w:rPr>
          <w:color w:val="000000" w:themeColor="text1"/>
          <w:sz w:val="28"/>
          <w:szCs w:val="28"/>
        </w:rPr>
        <w:t xml:space="preserve"> и 202</w:t>
      </w:r>
      <w:r w:rsidR="004A0091">
        <w:rPr>
          <w:color w:val="000000" w:themeColor="text1"/>
          <w:sz w:val="28"/>
          <w:szCs w:val="28"/>
        </w:rPr>
        <w:t>4</w:t>
      </w:r>
      <w:r w:rsidR="005B40AA">
        <w:rPr>
          <w:color w:val="000000" w:themeColor="text1"/>
          <w:sz w:val="28"/>
          <w:szCs w:val="28"/>
        </w:rPr>
        <w:t xml:space="preserve"> годов </w:t>
      </w:r>
      <w:r>
        <w:rPr>
          <w:color w:val="000000" w:themeColor="text1"/>
          <w:sz w:val="28"/>
          <w:szCs w:val="28"/>
        </w:rPr>
        <w:t>обеспечено до начала финансового года.</w:t>
      </w:r>
      <w:r w:rsidR="005B40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Основные характеристики бюджета и состав показателей, содержащиеся в решении о бюджете</w:t>
      </w:r>
      <w:r w:rsidR="00F433D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соответствуют ст. 184.1 Б</w:t>
      </w:r>
      <w:r w:rsidR="005B40AA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 РФ.</w:t>
      </w:r>
    </w:p>
    <w:p w:rsidR="008D49EC" w:rsidRPr="006A642C" w:rsidRDefault="008D49EC" w:rsidP="00F93D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Проект решения</w:t>
      </w:r>
      <w:r w:rsidR="004A009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составлен с объемом доходов в сумме 4</w:t>
      </w:r>
      <w:r w:rsidR="004A009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 </w:t>
      </w:r>
      <w:r w:rsidR="004A0091">
        <w:rPr>
          <w:color w:val="000000" w:themeColor="text1"/>
          <w:sz w:val="28"/>
          <w:szCs w:val="28"/>
        </w:rPr>
        <w:t>324</w:t>
      </w:r>
      <w:r>
        <w:rPr>
          <w:color w:val="000000" w:themeColor="text1"/>
          <w:sz w:val="28"/>
          <w:szCs w:val="28"/>
        </w:rPr>
        <w:t>,</w:t>
      </w:r>
      <w:r w:rsidR="004A009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тыс. рублей, расходов в сумме 4</w:t>
      </w:r>
      <w:r w:rsidR="004A009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 </w:t>
      </w:r>
      <w:r w:rsidR="004A0091">
        <w:rPr>
          <w:color w:val="000000" w:themeColor="text1"/>
          <w:sz w:val="28"/>
          <w:szCs w:val="28"/>
        </w:rPr>
        <w:t>622</w:t>
      </w:r>
      <w:r>
        <w:rPr>
          <w:color w:val="000000" w:themeColor="text1"/>
          <w:sz w:val="28"/>
          <w:szCs w:val="28"/>
        </w:rPr>
        <w:t>,</w:t>
      </w:r>
      <w:r w:rsidR="004A009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тыс.рублей и общим объемом </w:t>
      </w:r>
      <w:r w:rsidR="004A0091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 xml:space="preserve">фицита бюджета в сумме </w:t>
      </w:r>
      <w:r w:rsidR="004A0091">
        <w:rPr>
          <w:color w:val="000000" w:themeColor="text1"/>
          <w:sz w:val="28"/>
          <w:szCs w:val="28"/>
        </w:rPr>
        <w:t>701</w:t>
      </w:r>
      <w:r>
        <w:rPr>
          <w:color w:val="000000" w:themeColor="text1"/>
          <w:sz w:val="28"/>
          <w:szCs w:val="28"/>
        </w:rPr>
        <w:t>,</w:t>
      </w:r>
      <w:r w:rsidR="004A0091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тыс.рублей.</w:t>
      </w:r>
    </w:p>
    <w:p w:rsidR="00F3779E" w:rsidRPr="00643837" w:rsidRDefault="00E67C1D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 течение 20</w:t>
      </w:r>
      <w:r w:rsidR="00F13D7B">
        <w:rPr>
          <w:color w:val="000000" w:themeColor="text1"/>
          <w:sz w:val="28"/>
          <w:szCs w:val="28"/>
        </w:rPr>
        <w:t>2</w:t>
      </w:r>
      <w:r w:rsidR="00961A86">
        <w:rPr>
          <w:color w:val="000000" w:themeColor="text1"/>
          <w:sz w:val="28"/>
          <w:szCs w:val="28"/>
        </w:rPr>
        <w:t>2</w:t>
      </w:r>
      <w:r w:rsidR="00F3779E" w:rsidRPr="00643837">
        <w:rPr>
          <w:color w:val="000000" w:themeColor="text1"/>
          <w:sz w:val="28"/>
          <w:szCs w:val="28"/>
        </w:rPr>
        <w:t xml:space="preserve"> года объем доходов и расходов местного бюджета увеличился на</w:t>
      </w:r>
      <w:r w:rsidR="00017344" w:rsidRPr="00643837">
        <w:rPr>
          <w:color w:val="000000" w:themeColor="text1"/>
          <w:sz w:val="28"/>
          <w:szCs w:val="28"/>
        </w:rPr>
        <w:t xml:space="preserve"> </w:t>
      </w:r>
      <w:r w:rsidR="00F13D7B">
        <w:rPr>
          <w:color w:val="000000" w:themeColor="text1"/>
          <w:sz w:val="28"/>
          <w:szCs w:val="28"/>
        </w:rPr>
        <w:t>2</w:t>
      </w:r>
      <w:r w:rsidR="00296928">
        <w:rPr>
          <w:color w:val="000000" w:themeColor="text1"/>
          <w:sz w:val="28"/>
          <w:szCs w:val="28"/>
        </w:rPr>
        <w:t>3</w:t>
      </w:r>
      <w:r w:rsidR="00017344" w:rsidRPr="00643837">
        <w:rPr>
          <w:color w:val="000000" w:themeColor="text1"/>
          <w:sz w:val="28"/>
          <w:szCs w:val="28"/>
        </w:rPr>
        <w:t xml:space="preserve"> </w:t>
      </w:r>
      <w:r w:rsidR="00A21B71">
        <w:rPr>
          <w:color w:val="000000" w:themeColor="text1"/>
          <w:sz w:val="28"/>
          <w:szCs w:val="28"/>
        </w:rPr>
        <w:t>0</w:t>
      </w:r>
      <w:r w:rsidR="00296928">
        <w:rPr>
          <w:color w:val="000000" w:themeColor="text1"/>
          <w:sz w:val="28"/>
          <w:szCs w:val="28"/>
        </w:rPr>
        <w:t>47</w:t>
      </w:r>
      <w:r w:rsidRPr="00643837">
        <w:rPr>
          <w:color w:val="000000" w:themeColor="text1"/>
          <w:sz w:val="28"/>
          <w:szCs w:val="28"/>
        </w:rPr>
        <w:t>,</w:t>
      </w:r>
      <w:r w:rsidR="00296928">
        <w:rPr>
          <w:color w:val="000000" w:themeColor="text1"/>
          <w:sz w:val="28"/>
          <w:szCs w:val="28"/>
        </w:rPr>
        <w:t>5</w:t>
      </w:r>
      <w:r w:rsidR="00F3779E" w:rsidRPr="00643837">
        <w:rPr>
          <w:color w:val="000000" w:themeColor="text1"/>
          <w:sz w:val="28"/>
          <w:szCs w:val="28"/>
        </w:rPr>
        <w:t xml:space="preserve"> тыс.рублей и </w:t>
      </w:r>
      <w:r w:rsidR="00A21B71">
        <w:rPr>
          <w:color w:val="000000" w:themeColor="text1"/>
          <w:sz w:val="28"/>
          <w:szCs w:val="28"/>
        </w:rPr>
        <w:t>2</w:t>
      </w:r>
      <w:r w:rsidR="00296928">
        <w:rPr>
          <w:color w:val="000000" w:themeColor="text1"/>
          <w:sz w:val="28"/>
          <w:szCs w:val="28"/>
        </w:rPr>
        <w:t>2</w:t>
      </w:r>
      <w:r w:rsidR="00F13D7B">
        <w:rPr>
          <w:color w:val="000000" w:themeColor="text1"/>
          <w:sz w:val="28"/>
          <w:szCs w:val="28"/>
        </w:rPr>
        <w:t xml:space="preserve"> </w:t>
      </w:r>
      <w:r w:rsidR="00296928">
        <w:rPr>
          <w:color w:val="000000" w:themeColor="text1"/>
          <w:sz w:val="28"/>
          <w:szCs w:val="28"/>
        </w:rPr>
        <w:t>3</w:t>
      </w:r>
      <w:r w:rsidR="00F13D7B">
        <w:rPr>
          <w:color w:val="000000" w:themeColor="text1"/>
          <w:sz w:val="28"/>
          <w:szCs w:val="28"/>
        </w:rPr>
        <w:t>4</w:t>
      </w:r>
      <w:r w:rsidR="00296928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>,</w:t>
      </w:r>
      <w:r w:rsidR="00296928">
        <w:rPr>
          <w:color w:val="000000" w:themeColor="text1"/>
          <w:sz w:val="28"/>
          <w:szCs w:val="28"/>
        </w:rPr>
        <w:t>6</w:t>
      </w:r>
      <w:r w:rsidR="00F433D1">
        <w:rPr>
          <w:color w:val="000000" w:themeColor="text1"/>
          <w:sz w:val="28"/>
          <w:szCs w:val="28"/>
        </w:rPr>
        <w:t xml:space="preserve"> тыс.рублей</w:t>
      </w:r>
      <w:r w:rsidR="00F3779E" w:rsidRPr="00643837">
        <w:rPr>
          <w:color w:val="000000" w:themeColor="text1"/>
          <w:sz w:val="28"/>
          <w:szCs w:val="28"/>
        </w:rPr>
        <w:t xml:space="preserve"> соответственно.</w:t>
      </w:r>
    </w:p>
    <w:p w:rsidR="00F3779E" w:rsidRPr="00643837" w:rsidRDefault="00683AD3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Решение о бюджете от </w:t>
      </w:r>
      <w:r w:rsidR="00017344" w:rsidRPr="00643837">
        <w:rPr>
          <w:color w:val="000000" w:themeColor="text1"/>
          <w:sz w:val="28"/>
          <w:szCs w:val="28"/>
        </w:rPr>
        <w:t>1</w:t>
      </w:r>
      <w:r w:rsidR="00442637">
        <w:rPr>
          <w:color w:val="000000" w:themeColor="text1"/>
          <w:sz w:val="28"/>
          <w:szCs w:val="28"/>
        </w:rPr>
        <w:t>6</w:t>
      </w:r>
      <w:r w:rsidR="00F3779E" w:rsidRPr="00643837">
        <w:rPr>
          <w:color w:val="000000" w:themeColor="text1"/>
          <w:sz w:val="28"/>
          <w:szCs w:val="28"/>
        </w:rPr>
        <w:t>.12.20</w:t>
      </w:r>
      <w:r w:rsidR="00A21B71">
        <w:rPr>
          <w:color w:val="000000" w:themeColor="text1"/>
          <w:sz w:val="28"/>
          <w:szCs w:val="28"/>
        </w:rPr>
        <w:t>2</w:t>
      </w:r>
      <w:r w:rsidR="00442637">
        <w:rPr>
          <w:color w:val="000000" w:themeColor="text1"/>
          <w:sz w:val="28"/>
          <w:szCs w:val="28"/>
        </w:rPr>
        <w:t>1</w:t>
      </w:r>
      <w:r w:rsidR="00F3779E" w:rsidRPr="00643837">
        <w:rPr>
          <w:color w:val="000000" w:themeColor="text1"/>
          <w:sz w:val="28"/>
          <w:szCs w:val="28"/>
        </w:rPr>
        <w:t xml:space="preserve"> № </w:t>
      </w:r>
      <w:r w:rsidR="00442637">
        <w:rPr>
          <w:color w:val="000000" w:themeColor="text1"/>
          <w:sz w:val="28"/>
          <w:szCs w:val="28"/>
        </w:rPr>
        <w:t>4</w:t>
      </w:r>
      <w:r w:rsidR="00A21B71">
        <w:rPr>
          <w:color w:val="000000" w:themeColor="text1"/>
          <w:sz w:val="28"/>
          <w:szCs w:val="28"/>
        </w:rPr>
        <w:t>0</w:t>
      </w:r>
      <w:r w:rsidR="00F3779E" w:rsidRPr="00643837">
        <w:rPr>
          <w:color w:val="000000" w:themeColor="text1"/>
          <w:sz w:val="28"/>
          <w:szCs w:val="28"/>
        </w:rPr>
        <w:t xml:space="preserve"> подвергалось изменениям </w:t>
      </w:r>
      <w:r w:rsidR="00442637">
        <w:rPr>
          <w:color w:val="000000" w:themeColor="text1"/>
          <w:sz w:val="28"/>
          <w:szCs w:val="28"/>
        </w:rPr>
        <w:t>5</w:t>
      </w:r>
      <w:r w:rsidR="00F3779E" w:rsidRPr="00643837">
        <w:rPr>
          <w:color w:val="000000" w:themeColor="text1"/>
          <w:sz w:val="28"/>
          <w:szCs w:val="28"/>
        </w:rPr>
        <w:t xml:space="preserve"> раз (Таблица 1).</w:t>
      </w:r>
    </w:p>
    <w:p w:rsidR="00F3779E" w:rsidRPr="00643837" w:rsidRDefault="00F3779E" w:rsidP="00FA649A">
      <w:pPr>
        <w:ind w:right="-143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1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Изменения, вносимые в бюджет муниципального образования «</w:t>
      </w:r>
      <w:r w:rsidR="00684854" w:rsidRPr="00643837">
        <w:rPr>
          <w:b/>
          <w:color w:val="000000" w:themeColor="text1"/>
          <w:sz w:val="28"/>
          <w:szCs w:val="28"/>
        </w:rPr>
        <w:t xml:space="preserve">Инкинское </w:t>
      </w:r>
      <w:r w:rsidR="008569BD" w:rsidRPr="00643837">
        <w:rPr>
          <w:b/>
          <w:color w:val="000000" w:themeColor="text1"/>
          <w:sz w:val="28"/>
          <w:szCs w:val="28"/>
        </w:rPr>
        <w:t>сельское поселение» за 20</w:t>
      </w:r>
      <w:r w:rsidR="000A2312">
        <w:rPr>
          <w:b/>
          <w:color w:val="000000" w:themeColor="text1"/>
          <w:sz w:val="28"/>
          <w:szCs w:val="28"/>
        </w:rPr>
        <w:t>2</w:t>
      </w:r>
      <w:r w:rsidR="00442637">
        <w:rPr>
          <w:b/>
          <w:color w:val="000000" w:themeColor="text1"/>
          <w:sz w:val="28"/>
          <w:szCs w:val="28"/>
        </w:rPr>
        <w:t>2</w:t>
      </w:r>
      <w:r w:rsidRPr="00643837">
        <w:rPr>
          <w:b/>
          <w:color w:val="000000" w:themeColor="text1"/>
          <w:sz w:val="28"/>
          <w:szCs w:val="28"/>
        </w:rPr>
        <w:t xml:space="preserve"> год</w:t>
      </w:r>
    </w:p>
    <w:p w:rsidR="00F3779E" w:rsidRPr="00230E3B" w:rsidRDefault="00F3779E" w:rsidP="00182B9B">
      <w:pPr>
        <w:ind w:right="-143"/>
        <w:jc w:val="right"/>
        <w:rPr>
          <w:b/>
          <w:color w:val="000000" w:themeColor="text1"/>
        </w:rPr>
      </w:pPr>
      <w:r w:rsidRPr="00230E3B">
        <w:rPr>
          <w:b/>
          <w:color w:val="000000" w:themeColor="text1"/>
        </w:rPr>
        <w:t>тыс. 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8"/>
        <w:gridCol w:w="1210"/>
        <w:gridCol w:w="1514"/>
        <w:gridCol w:w="1080"/>
        <w:gridCol w:w="1306"/>
        <w:gridCol w:w="2210"/>
      </w:tblGrid>
      <w:tr w:rsidR="00B51407" w:rsidRPr="00643837" w:rsidTr="00017344">
        <w:trPr>
          <w:trHeight w:val="123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 «+»  увеличение; «-» уменьшение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Изменения:  «+» увеличение; «-» уменьшение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«-» дефицит; «+» профицит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363844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1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.12.20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277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277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.02.20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732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363844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455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091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363844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814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638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359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63844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BE6316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D05656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+3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329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D05656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+3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487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D05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D0565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2C77DA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753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2C77DA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+1 690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269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2C77DA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+1 690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2C77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516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C77D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E631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721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BE631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+2 968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351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+3 081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629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E70F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</w:t>
            </w:r>
            <w:r w:rsidR="00741E7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741E7D" w:rsidP="00794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488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7948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-3 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232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9480C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880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E70F86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470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83DC3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-39</w:t>
            </w:r>
            <w:r w:rsidR="00E70F8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727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592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37DF9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163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41E7D" w:rsidP="005727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622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57275B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783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1 257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83DC3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57275B" w:rsidP="005727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+701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</w:tbl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Динамика основных характеристик местного бюджета за период 201</w:t>
      </w:r>
      <w:r w:rsidR="004F63AD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-20</w:t>
      </w:r>
      <w:r w:rsidR="002D0B60">
        <w:rPr>
          <w:color w:val="000000" w:themeColor="text1"/>
          <w:sz w:val="28"/>
          <w:szCs w:val="28"/>
        </w:rPr>
        <w:t>2</w:t>
      </w:r>
      <w:r w:rsidR="004F63AD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годы отражена в таблице 2.</w:t>
      </w:r>
    </w:p>
    <w:p w:rsidR="008517C9" w:rsidRPr="00643837" w:rsidRDefault="008517C9" w:rsidP="008517C9">
      <w:pPr>
        <w:ind w:right="-284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2</w:t>
      </w:r>
    </w:p>
    <w:p w:rsidR="002C2780" w:rsidRPr="00643837" w:rsidRDefault="002C2780" w:rsidP="002C2780">
      <w:pPr>
        <w:ind w:right="-284"/>
        <w:jc w:val="center"/>
        <w:rPr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Динамика основных характеристик местного бюджета</w:t>
      </w:r>
    </w:p>
    <w:tbl>
      <w:tblPr>
        <w:tblpPr w:leftFromText="180" w:rightFromText="180" w:vertAnchor="text" w:horzAnchor="margin" w:tblpXSpec="center" w:tblpY="252"/>
        <w:tblW w:w="9639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709"/>
        <w:gridCol w:w="317"/>
        <w:gridCol w:w="1134"/>
        <w:gridCol w:w="533"/>
        <w:gridCol w:w="743"/>
        <w:gridCol w:w="850"/>
      </w:tblGrid>
      <w:tr w:rsidR="008517C9" w:rsidRPr="00643837" w:rsidTr="003E38E0">
        <w:trPr>
          <w:trHeight w:val="23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8517C9" w:rsidP="003E38E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3E38E0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054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054484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05448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315A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5448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0303D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C5E9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303D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605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Доходы,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3E38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38E0">
              <w:rPr>
                <w:color w:val="000000" w:themeColor="text1"/>
                <w:sz w:val="20"/>
                <w:szCs w:val="20"/>
              </w:rPr>
              <w:t>3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E38E0">
              <w:rPr>
                <w:color w:val="000000" w:themeColor="text1"/>
                <w:sz w:val="20"/>
                <w:szCs w:val="20"/>
              </w:rPr>
              <w:t>939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3E38E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  <w:r w:rsidR="002D0B6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476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54484"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4484">
              <w:rPr>
                <w:color w:val="000000" w:themeColor="text1"/>
                <w:sz w:val="20"/>
                <w:szCs w:val="20"/>
              </w:rPr>
              <w:t>873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0544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651934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4AA">
              <w:rPr>
                <w:color w:val="000000" w:themeColor="text1"/>
                <w:sz w:val="20"/>
                <w:szCs w:val="20"/>
              </w:rPr>
              <w:t>403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7F54A5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4B85">
              <w:rPr>
                <w:color w:val="000000" w:themeColor="text1"/>
                <w:sz w:val="20"/>
                <w:szCs w:val="20"/>
              </w:rPr>
              <w:t>3</w:t>
            </w:r>
            <w:r w:rsidR="00CC54AA">
              <w:rPr>
                <w:color w:val="000000" w:themeColor="text1"/>
                <w:sz w:val="20"/>
                <w:szCs w:val="20"/>
              </w:rPr>
              <w:t>24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8517C9" w:rsidRPr="00643837" w:rsidTr="003E38E0">
        <w:trPr>
          <w:trHeight w:val="244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26107F" w:rsidP="00261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6560E3">
              <w:rPr>
                <w:color w:val="000000" w:themeColor="text1"/>
                <w:sz w:val="20"/>
                <w:szCs w:val="20"/>
              </w:rPr>
              <w:t>6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5567E" w:rsidP="00D55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314B85">
              <w:rPr>
                <w:color w:val="000000" w:themeColor="text1"/>
                <w:sz w:val="20"/>
                <w:szCs w:val="20"/>
              </w:rPr>
              <w:t>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6051B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Расходы, 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4315AF" w:rsidP="003E38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3E38E0">
              <w:rPr>
                <w:color w:val="000000" w:themeColor="text1"/>
                <w:sz w:val="20"/>
                <w:szCs w:val="20"/>
              </w:rPr>
              <w:t>4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3E38E0">
              <w:rPr>
                <w:color w:val="000000" w:themeColor="text1"/>
                <w:sz w:val="20"/>
                <w:szCs w:val="20"/>
              </w:rPr>
              <w:t>42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54484">
              <w:rPr>
                <w:color w:val="000000" w:themeColor="text1"/>
                <w:sz w:val="20"/>
                <w:szCs w:val="20"/>
              </w:rPr>
              <w:t>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4484">
              <w:rPr>
                <w:color w:val="000000" w:themeColor="text1"/>
                <w:sz w:val="20"/>
                <w:szCs w:val="20"/>
              </w:rPr>
              <w:t>76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05448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4315AF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54484">
              <w:rPr>
                <w:color w:val="000000" w:themeColor="text1"/>
                <w:sz w:val="20"/>
                <w:szCs w:val="20"/>
              </w:rPr>
              <w:t>2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54484">
              <w:rPr>
                <w:color w:val="000000" w:themeColor="text1"/>
                <w:sz w:val="20"/>
                <w:szCs w:val="20"/>
              </w:rPr>
              <w:t>988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05448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A31B1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4AA">
              <w:rPr>
                <w:color w:val="000000" w:themeColor="text1"/>
                <w:sz w:val="20"/>
                <w:szCs w:val="20"/>
              </w:rPr>
              <w:t>882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CC54AA">
              <w:rPr>
                <w:color w:val="000000" w:themeColor="text1"/>
                <w:sz w:val="20"/>
                <w:szCs w:val="20"/>
              </w:rPr>
              <w:t>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C54AA">
              <w:rPr>
                <w:color w:val="000000" w:themeColor="text1"/>
                <w:sz w:val="20"/>
                <w:szCs w:val="20"/>
              </w:rPr>
              <w:t>622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C54A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F54A5" w:rsidP="007F54A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517C9" w:rsidRPr="00643837" w:rsidTr="003E38E0">
        <w:trPr>
          <w:trHeight w:val="23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3E38E0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054484" w:rsidP="004315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4315A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26107F" w:rsidP="00261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5567E" w:rsidP="00D55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3E38E0">
        <w:trPr>
          <w:trHeight w:val="40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Дефицит «-», профицит «+»,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3E38E0" w:rsidP="003E38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054484" w:rsidP="0005448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+714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D01AC8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</w:t>
            </w:r>
            <w:r w:rsidR="004315AF">
              <w:rPr>
                <w:color w:val="000000" w:themeColor="text1"/>
                <w:sz w:val="20"/>
                <w:szCs w:val="20"/>
              </w:rPr>
              <w:t>14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C54AA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+521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C54AA" w:rsidP="00CC54A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+701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8517C9" w:rsidRPr="00643837" w:rsidTr="003E38E0">
        <w:trPr>
          <w:trHeight w:val="232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Отклонение основных показателей исполнения бюджета 20</w:t>
            </w:r>
            <w:r w:rsidR="007F54A5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="00D01AC8">
              <w:rPr>
                <w:b/>
                <w:bCs/>
                <w:color w:val="000000" w:themeColor="text1"/>
                <w:sz w:val="19"/>
                <w:szCs w:val="19"/>
              </w:rPr>
              <w:t>2</w:t>
            </w: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 xml:space="preserve"> г. («+» увеличение, «-» уменьшение), тыс.руб.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D01AC8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D01AC8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D01AC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</w:t>
            </w:r>
            <w:r w:rsidR="00CA020D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01AC8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7 385,5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-8 152,1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A020D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D01AC8">
              <w:rPr>
                <w:color w:val="000000" w:themeColor="text1"/>
                <w:sz w:val="20"/>
                <w:szCs w:val="20"/>
              </w:rPr>
              <w:t>1 548,7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6 580,7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-8 139,6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A020D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D01AC8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01AC8">
              <w:rPr>
                <w:color w:val="000000" w:themeColor="text1"/>
                <w:sz w:val="20"/>
                <w:szCs w:val="20"/>
              </w:rPr>
              <w:t>365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D01AC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8517C9" w:rsidRPr="00643837" w:rsidTr="00D01AC8">
        <w:trPr>
          <w:trHeight w:val="23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Дефицит «-», профицит «+»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+804,8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7B19C4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-12,5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01AC8" w:rsidP="00D01A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+</w:t>
            </w:r>
            <w:r w:rsidR="007A6DCF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8517C9" w:rsidRPr="00F8242A" w:rsidRDefault="008517C9" w:rsidP="00F3779E">
      <w:pPr>
        <w:jc w:val="center"/>
        <w:rPr>
          <w:color w:val="000000" w:themeColor="text1"/>
          <w:sz w:val="16"/>
          <w:szCs w:val="16"/>
        </w:rPr>
      </w:pPr>
    </w:p>
    <w:p w:rsidR="00F8242A" w:rsidRPr="00F8242A" w:rsidRDefault="00F8242A" w:rsidP="00A152B5">
      <w:pPr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</w:p>
    <w:p w:rsidR="00A152B5" w:rsidRPr="004F5172" w:rsidRDefault="0010335E" w:rsidP="00A152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В течение последних двух лет 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t>наблюдается тенденция</w:t>
      </w:r>
      <w:r w:rsidR="00B01EBF">
        <w:rPr>
          <w:rFonts w:eastAsia="Calibri"/>
          <w:color w:val="000000" w:themeColor="text1"/>
          <w:sz w:val="28"/>
          <w:szCs w:val="28"/>
          <w:lang w:eastAsia="en-US"/>
        </w:rPr>
        <w:t xml:space="preserve"> к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F39DC">
        <w:rPr>
          <w:rFonts w:eastAsia="Calibri"/>
          <w:color w:val="000000" w:themeColor="text1"/>
          <w:sz w:val="28"/>
          <w:szCs w:val="28"/>
          <w:lang w:eastAsia="en-US"/>
        </w:rPr>
        <w:t>снижени</w:t>
      </w:r>
      <w:r w:rsidR="00B01EBF">
        <w:rPr>
          <w:rFonts w:eastAsia="Calibri"/>
          <w:color w:val="000000" w:themeColor="text1"/>
          <w:sz w:val="28"/>
          <w:szCs w:val="28"/>
          <w:lang w:eastAsia="en-US"/>
        </w:rPr>
        <w:t>ю</w:t>
      </w:r>
      <w:r w:rsidR="002F39D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t xml:space="preserve">исполнения бюджета муниципального образования «Инкинское сельское </w:t>
      </w:r>
      <w:r w:rsidR="00D22BA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поселение» по доходам и расходам.</w:t>
      </w:r>
      <w:r w:rsidR="00681608">
        <w:rPr>
          <w:rFonts w:eastAsia="Calibri"/>
          <w:color w:val="000000" w:themeColor="text1"/>
          <w:sz w:val="28"/>
          <w:szCs w:val="28"/>
          <w:lang w:eastAsia="en-US"/>
        </w:rPr>
        <w:t xml:space="preserve"> В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20</w:t>
      </w:r>
      <w:r w:rsidR="00EB0EC2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по сравнению с 20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D23333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произошло у</w:t>
      </w:r>
      <w:r w:rsidR="00C560E0">
        <w:rPr>
          <w:rFonts w:eastAsia="Calibri"/>
          <w:color w:val="000000" w:themeColor="text1"/>
          <w:sz w:val="28"/>
          <w:szCs w:val="28"/>
          <w:lang w:eastAsia="en-US"/>
        </w:rPr>
        <w:t>меньшение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по доходам и по расходам на 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548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тыс.рублей и 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2 365,3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тыс.рублей </w:t>
      </w:r>
      <w:r w:rsidR="006A4FD1" w:rsidRPr="00643837">
        <w:rPr>
          <w:rFonts w:eastAsia="Calibri"/>
          <w:color w:val="000000" w:themeColor="text1"/>
          <w:sz w:val="28"/>
          <w:szCs w:val="28"/>
          <w:lang w:eastAsia="en-US"/>
        </w:rPr>
        <w:t>соответственно.</w:t>
      </w:r>
      <w:r w:rsidR="00A152B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A152B5">
        <w:rPr>
          <w:rFonts w:eastAsia="Calibri"/>
          <w:color w:val="000000" w:themeColor="text1"/>
          <w:sz w:val="28"/>
          <w:szCs w:val="28"/>
          <w:lang w:eastAsia="en-US"/>
        </w:rPr>
        <w:t xml:space="preserve"> сравнени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 20</w:t>
      </w:r>
      <w:r w:rsidR="00DC74B1">
        <w:rPr>
          <w:rFonts w:eastAsia="Calibri"/>
          <w:color w:val="000000" w:themeColor="text1"/>
          <w:sz w:val="28"/>
          <w:szCs w:val="28"/>
          <w:lang w:eastAsia="en-US"/>
        </w:rPr>
        <w:t>20</w:t>
      </w:r>
      <w:r w:rsidR="00D739AD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 </w:t>
      </w:r>
      <w:r w:rsidR="00A152B5" w:rsidRPr="004F5172">
        <w:rPr>
          <w:rFonts w:eastAsia="Calibri"/>
          <w:sz w:val="28"/>
          <w:szCs w:val="28"/>
          <w:lang w:eastAsia="en-US"/>
        </w:rPr>
        <w:t>доходы</w:t>
      </w:r>
      <w:r w:rsidR="00D739AD">
        <w:rPr>
          <w:rFonts w:eastAsia="Calibri"/>
          <w:sz w:val="28"/>
          <w:szCs w:val="28"/>
          <w:lang w:eastAsia="en-US"/>
        </w:rPr>
        <w:t xml:space="preserve"> и расходы у</w:t>
      </w:r>
      <w:r w:rsidR="00DC74B1">
        <w:rPr>
          <w:rFonts w:eastAsia="Calibri"/>
          <w:sz w:val="28"/>
          <w:szCs w:val="28"/>
          <w:lang w:eastAsia="en-US"/>
        </w:rPr>
        <w:t>меньш</w:t>
      </w:r>
      <w:r w:rsidR="00D739AD">
        <w:rPr>
          <w:rFonts w:eastAsia="Calibri"/>
          <w:sz w:val="28"/>
          <w:szCs w:val="28"/>
          <w:lang w:eastAsia="en-US"/>
        </w:rPr>
        <w:t xml:space="preserve">ились на </w:t>
      </w:r>
      <w:r w:rsidR="007B19C4">
        <w:rPr>
          <w:rFonts w:eastAsia="Calibri"/>
          <w:sz w:val="28"/>
          <w:szCs w:val="28"/>
          <w:lang w:eastAsia="en-US"/>
        </w:rPr>
        <w:t>8 152,1</w:t>
      </w:r>
      <w:r w:rsidR="00DC74B1">
        <w:rPr>
          <w:rFonts w:eastAsia="Calibri"/>
          <w:sz w:val="28"/>
          <w:szCs w:val="28"/>
          <w:lang w:eastAsia="en-US"/>
        </w:rPr>
        <w:t xml:space="preserve"> </w:t>
      </w:r>
      <w:r w:rsidR="00D739AD">
        <w:rPr>
          <w:rFonts w:eastAsia="Calibri"/>
          <w:sz w:val="28"/>
          <w:szCs w:val="28"/>
          <w:lang w:eastAsia="en-US"/>
        </w:rPr>
        <w:t xml:space="preserve">тыс. рублей и </w:t>
      </w:r>
      <w:r w:rsidR="007B19C4">
        <w:rPr>
          <w:rFonts w:eastAsia="Calibri"/>
          <w:sz w:val="28"/>
          <w:szCs w:val="28"/>
          <w:lang w:eastAsia="en-US"/>
        </w:rPr>
        <w:t>8 139,6</w:t>
      </w:r>
      <w:r w:rsidR="00D739AD">
        <w:rPr>
          <w:rFonts w:eastAsia="Calibri"/>
          <w:sz w:val="28"/>
          <w:szCs w:val="28"/>
          <w:lang w:eastAsia="en-US"/>
        </w:rPr>
        <w:t xml:space="preserve"> тыс.рублей соответственно.</w:t>
      </w:r>
      <w:r w:rsidR="00FD1B92">
        <w:rPr>
          <w:rFonts w:eastAsia="Calibri"/>
          <w:sz w:val="28"/>
          <w:szCs w:val="28"/>
          <w:lang w:eastAsia="en-US"/>
        </w:rPr>
        <w:t xml:space="preserve"> </w:t>
      </w:r>
      <w:r w:rsidR="002E5787">
        <w:rPr>
          <w:rFonts w:eastAsia="Calibri"/>
          <w:sz w:val="28"/>
          <w:szCs w:val="28"/>
          <w:lang w:eastAsia="en-US"/>
        </w:rPr>
        <w:t>В</w:t>
      </w:r>
      <w:r w:rsidR="00681608">
        <w:rPr>
          <w:rFonts w:eastAsia="Calibri"/>
          <w:sz w:val="28"/>
          <w:szCs w:val="28"/>
          <w:lang w:eastAsia="en-US"/>
        </w:rPr>
        <w:t xml:space="preserve"> сравнении с 2019 годом</w:t>
      </w:r>
      <w:r w:rsidR="00DC74B1">
        <w:rPr>
          <w:rFonts w:eastAsia="Calibri"/>
          <w:sz w:val="28"/>
          <w:szCs w:val="28"/>
          <w:lang w:eastAsia="en-US"/>
        </w:rPr>
        <w:t xml:space="preserve"> доход</w:t>
      </w:r>
      <w:r w:rsidR="00FD1B92">
        <w:rPr>
          <w:rFonts w:eastAsia="Calibri"/>
          <w:sz w:val="28"/>
          <w:szCs w:val="28"/>
          <w:lang w:eastAsia="en-US"/>
        </w:rPr>
        <w:t>ы и расходы  увеличились</w:t>
      </w:r>
      <w:r w:rsidR="00681608">
        <w:rPr>
          <w:rFonts w:eastAsia="Calibri"/>
          <w:sz w:val="28"/>
          <w:szCs w:val="28"/>
          <w:lang w:eastAsia="en-US"/>
        </w:rPr>
        <w:t xml:space="preserve"> </w:t>
      </w:r>
      <w:r w:rsidR="00FD1B92">
        <w:rPr>
          <w:rFonts w:eastAsia="Calibri"/>
          <w:sz w:val="28"/>
          <w:szCs w:val="28"/>
          <w:lang w:eastAsia="en-US"/>
        </w:rPr>
        <w:t xml:space="preserve">на </w:t>
      </w:r>
      <w:r w:rsidR="007B19C4">
        <w:rPr>
          <w:rFonts w:eastAsia="Calibri"/>
          <w:sz w:val="28"/>
          <w:szCs w:val="28"/>
          <w:lang w:eastAsia="en-US"/>
        </w:rPr>
        <w:t>7 385,5</w:t>
      </w:r>
      <w:r w:rsidR="00FD1B92">
        <w:rPr>
          <w:rFonts w:eastAsia="Calibri"/>
          <w:sz w:val="28"/>
          <w:szCs w:val="28"/>
          <w:lang w:eastAsia="en-US"/>
        </w:rPr>
        <w:t xml:space="preserve"> тыс.рублей и </w:t>
      </w:r>
      <w:r w:rsidR="007B19C4">
        <w:rPr>
          <w:rFonts w:eastAsia="Calibri"/>
          <w:sz w:val="28"/>
          <w:szCs w:val="28"/>
          <w:lang w:eastAsia="en-US"/>
        </w:rPr>
        <w:t>6 580,7</w:t>
      </w:r>
      <w:r w:rsidR="00FD1B92">
        <w:rPr>
          <w:rFonts w:eastAsia="Calibri"/>
          <w:sz w:val="28"/>
          <w:szCs w:val="28"/>
          <w:lang w:eastAsia="en-US"/>
        </w:rPr>
        <w:t xml:space="preserve"> тыс. рублей соответственно.</w:t>
      </w:r>
      <w:r w:rsidR="00A152B5" w:rsidRPr="004F5172">
        <w:rPr>
          <w:rFonts w:eastAsia="Calibri"/>
          <w:sz w:val="28"/>
          <w:szCs w:val="28"/>
          <w:lang w:eastAsia="en-US"/>
        </w:rPr>
        <w:t xml:space="preserve"> </w:t>
      </w: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t>Оценка исполнения бюджета поселения по доходам: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Согласно данным проекта решения объем доходов за 20</w:t>
      </w:r>
      <w:r w:rsidR="006D0AE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6D0AE0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C85502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24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тыс.рублей, в том числе налоговые и неналоговые доходы в сумме </w:t>
      </w:r>
      <w:r w:rsidR="00B1020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570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тыс.рублей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безвозмездные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поступления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сумме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38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754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532DE4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тыс.</w:t>
      </w:r>
      <w:r w:rsidR="00264A8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рублей.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бюджета по доходам в целом за 20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плановому объему доходов в сумме </w:t>
      </w:r>
      <w:r w:rsidR="005B5B75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403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тыс.рублей.</w:t>
      </w:r>
    </w:p>
    <w:p w:rsidR="00956089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Объем налоговых</w:t>
      </w:r>
      <w:r w:rsidR="00956089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и неналоговых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доходов за 20</w:t>
      </w:r>
      <w:r w:rsidR="00881C1C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570</w:t>
      </w:r>
      <w:r w:rsidR="006710E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тыс.рублей, уровень исполнения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101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плановым показателям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530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F3779E" w:rsidRPr="00643837" w:rsidRDefault="00956089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Доля налоговых и неналоговых доходов составляет 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% от общего объема доходов бюджета за 20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Инкинское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сельское поселение» являются безвозмездные поступления.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По итогам исполнения местного бюджета за 20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и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х доля в общей структуре доходов бюджета составляет </w:t>
      </w:r>
      <w:r w:rsidR="009F6393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%.</w:t>
      </w:r>
    </w:p>
    <w:p w:rsidR="00F3779E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безвозмездных поступлений в целом за 20</w:t>
      </w:r>
      <w:r w:rsidR="00576F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7C598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99,7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от запланированного объема – 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38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3E1D60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72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CA05E1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тыс.рублей.</w:t>
      </w: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t>Исполнение расходной части бюджета поселения:</w:t>
      </w: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Согласно данным проекта решения объем расходов за 20</w:t>
      </w:r>
      <w:r w:rsidR="006E6532">
        <w:rPr>
          <w:color w:val="000000" w:themeColor="text1"/>
          <w:sz w:val="28"/>
          <w:szCs w:val="28"/>
        </w:rPr>
        <w:t>2</w:t>
      </w:r>
      <w:r w:rsidR="00F41E77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 составил </w:t>
      </w:r>
      <w:r w:rsidR="006E6532">
        <w:rPr>
          <w:color w:val="000000" w:themeColor="text1"/>
          <w:sz w:val="28"/>
          <w:szCs w:val="28"/>
        </w:rPr>
        <w:t>4</w:t>
      </w:r>
      <w:r w:rsidR="006C4864">
        <w:rPr>
          <w:color w:val="000000" w:themeColor="text1"/>
          <w:sz w:val="28"/>
          <w:szCs w:val="28"/>
        </w:rPr>
        <w:t>0</w:t>
      </w:r>
      <w:r w:rsidR="000F52F0" w:rsidRPr="00643837">
        <w:rPr>
          <w:color w:val="000000" w:themeColor="text1"/>
          <w:sz w:val="28"/>
          <w:szCs w:val="28"/>
        </w:rPr>
        <w:t> </w:t>
      </w:r>
      <w:r w:rsidR="006C4864">
        <w:rPr>
          <w:color w:val="000000" w:themeColor="text1"/>
          <w:sz w:val="28"/>
          <w:szCs w:val="28"/>
        </w:rPr>
        <w:t>622</w:t>
      </w:r>
      <w:r w:rsidR="000F52F0" w:rsidRPr="00643837">
        <w:rPr>
          <w:color w:val="000000" w:themeColor="text1"/>
          <w:sz w:val="28"/>
          <w:szCs w:val="28"/>
        </w:rPr>
        <w:t>,</w:t>
      </w:r>
      <w:r w:rsidR="006C4864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тыс.рублей.</w:t>
      </w:r>
    </w:p>
    <w:p w:rsidR="00F3779E" w:rsidRPr="00643837" w:rsidRDefault="00291208" w:rsidP="000275DB">
      <w:pPr>
        <w:ind w:right="-284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Таблица 3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Анализ расходной части бюджета муниципального образования «</w:t>
      </w:r>
      <w:r w:rsidR="00300F70" w:rsidRPr="00643837">
        <w:rPr>
          <w:b/>
          <w:color w:val="000000" w:themeColor="text1"/>
          <w:sz w:val="28"/>
          <w:szCs w:val="28"/>
        </w:rPr>
        <w:t xml:space="preserve">Инкинское </w:t>
      </w:r>
      <w:r w:rsidRPr="00643837">
        <w:rPr>
          <w:b/>
          <w:color w:val="000000" w:themeColor="text1"/>
          <w:sz w:val="28"/>
          <w:szCs w:val="28"/>
        </w:rPr>
        <w:t>сельское поселение»</w:t>
      </w:r>
    </w:p>
    <w:p w:rsidR="00F3779E" w:rsidRPr="00031E34" w:rsidRDefault="00F3779E" w:rsidP="000275DB">
      <w:pPr>
        <w:ind w:right="-284"/>
        <w:jc w:val="right"/>
        <w:rPr>
          <w:b/>
          <w:color w:val="000000" w:themeColor="text1"/>
        </w:rPr>
      </w:pPr>
      <w:r w:rsidRPr="00031E34">
        <w:rPr>
          <w:b/>
          <w:color w:val="000000" w:themeColor="text1"/>
        </w:rPr>
        <w:t>тыс. рублей</w:t>
      </w: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96"/>
        <w:gridCol w:w="1067"/>
        <w:gridCol w:w="1017"/>
        <w:gridCol w:w="1028"/>
        <w:gridCol w:w="916"/>
        <w:gridCol w:w="967"/>
        <w:gridCol w:w="903"/>
        <w:gridCol w:w="859"/>
      </w:tblGrid>
      <w:tr w:rsidR="00F807F1" w:rsidRPr="00643837" w:rsidTr="000D623A">
        <w:trPr>
          <w:trHeight w:val="22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C24F45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C24F45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376824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376824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946B97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49626F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6042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BC3BF4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6042B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807F1" w:rsidRPr="00643837" w:rsidTr="000D623A">
        <w:trPr>
          <w:trHeight w:val="66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Испол-нено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Удельный вес, 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C24F45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976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30DD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</w:t>
            </w:r>
            <w:r w:rsidR="00376824">
              <w:rPr>
                <w:color w:val="000000" w:themeColor="text1"/>
                <w:sz w:val="20"/>
                <w:szCs w:val="20"/>
              </w:rPr>
              <w:t>335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49626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864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49626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464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2330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960A8F">
              <w:rPr>
                <w:color w:val="000000" w:themeColor="text1"/>
                <w:sz w:val="20"/>
                <w:szCs w:val="20"/>
              </w:rPr>
              <w:t>11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54105" w:rsidP="00AE4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E46B4"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AE46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AE4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</w:t>
            </w:r>
            <w:r w:rsidR="00AE46B4">
              <w:rPr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AE46B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C24F45">
              <w:rPr>
                <w:color w:val="000000" w:themeColor="text1"/>
                <w:sz w:val="20"/>
                <w:szCs w:val="20"/>
              </w:rPr>
              <w:t>54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376824">
              <w:rPr>
                <w:color w:val="000000" w:themeColor="text1"/>
                <w:sz w:val="20"/>
                <w:szCs w:val="20"/>
              </w:rPr>
              <w:t>70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49626F">
              <w:rPr>
                <w:color w:val="000000" w:themeColor="text1"/>
                <w:sz w:val="20"/>
                <w:szCs w:val="20"/>
              </w:rPr>
              <w:t>7</w:t>
            </w:r>
            <w:r w:rsidR="00946B97">
              <w:rPr>
                <w:color w:val="000000" w:themeColor="text1"/>
                <w:sz w:val="20"/>
                <w:szCs w:val="20"/>
              </w:rPr>
              <w:t>5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946B9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C3BF4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87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87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AE46B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0D623A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C24F45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376824"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1453D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22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1453D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60A8F">
              <w:rPr>
                <w:color w:val="000000" w:themeColor="text1"/>
                <w:sz w:val="20"/>
                <w:szCs w:val="20"/>
              </w:rPr>
              <w:t>22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2D1302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1 8</w:t>
            </w:r>
            <w:r w:rsidR="00C24F45">
              <w:rPr>
                <w:color w:val="000000" w:themeColor="text1"/>
                <w:sz w:val="20"/>
                <w:szCs w:val="20"/>
              </w:rPr>
              <w:t>26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5457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F30DDE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58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746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252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604B07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236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3581A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E39AB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0E39A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555185" w:rsidRPr="00643837" w:rsidTr="000D623A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24F45">
              <w:rPr>
                <w:color w:val="000000" w:themeColor="text1"/>
                <w:sz w:val="20"/>
                <w:szCs w:val="20"/>
              </w:rPr>
              <w:t>8</w:t>
            </w:r>
            <w:r w:rsidR="005457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4F45">
              <w:rPr>
                <w:color w:val="000000" w:themeColor="text1"/>
                <w:sz w:val="20"/>
                <w:szCs w:val="20"/>
              </w:rPr>
              <w:t>459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227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9626F">
              <w:rPr>
                <w:color w:val="000000" w:themeColor="text1"/>
                <w:sz w:val="20"/>
                <w:szCs w:val="20"/>
              </w:rPr>
              <w:t>0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319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960A8F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363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960A8F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172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0E39AB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C24F45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</w:t>
            </w:r>
            <w:r w:rsidR="0055410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E1398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4F45">
              <w:rPr>
                <w:color w:val="000000" w:themeColor="text1"/>
                <w:sz w:val="20"/>
                <w:szCs w:val="20"/>
              </w:rPr>
              <w:t>953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C24F4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54578E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76824">
              <w:rPr>
                <w:color w:val="000000" w:themeColor="text1"/>
                <w:sz w:val="20"/>
                <w:szCs w:val="20"/>
              </w:rPr>
              <w:t>732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7682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097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768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1D564B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color w:val="000000" w:themeColor="text1"/>
                <w:sz w:val="20"/>
                <w:szCs w:val="20"/>
              </w:rPr>
              <w:t>768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F97499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F97499" w:rsidP="00F807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97499" w:rsidRDefault="00F97499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F97499" w:rsidP="00F30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946B97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896</w:t>
            </w:r>
            <w:r w:rsidR="00F9749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9749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960A8F" w:rsidP="00960A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F97499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Default="000E39AB" w:rsidP="000E39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554105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499" w:rsidRPr="00643837" w:rsidRDefault="00F97499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643837" w:rsidTr="000D623A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C24F45" w:rsidP="00C24F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49626F" w:rsidP="00946B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946B97">
              <w:rPr>
                <w:color w:val="000000" w:themeColor="text1"/>
                <w:sz w:val="20"/>
                <w:szCs w:val="20"/>
              </w:rPr>
              <w:t>12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46B9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1D564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A8F" w:rsidP="001D56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1D564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719CA" w:rsidP="0055410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55410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7200F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55185" w:rsidRPr="00643837" w:rsidTr="000D623A">
        <w:trPr>
          <w:trHeight w:val="22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30DDE" w:rsidP="00C24F4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24F4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C24F45">
              <w:rPr>
                <w:b/>
                <w:bCs/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376824" w:rsidP="0037682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76</w:t>
            </w:r>
            <w:r w:rsidR="00F30DDE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287CB7" w:rsidP="00946B9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988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46B9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A77094" w:rsidP="00960A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882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960A8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622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60A8F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72900" w:rsidP="006729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7200F2" w:rsidP="007200F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F3779E" w:rsidRPr="00136950" w:rsidRDefault="00F3779E" w:rsidP="00F3779E">
      <w:pPr>
        <w:ind w:firstLine="709"/>
        <w:jc w:val="both"/>
        <w:rPr>
          <w:color w:val="000000" w:themeColor="text1"/>
          <w:sz w:val="20"/>
          <w:szCs w:val="20"/>
        </w:rPr>
      </w:pP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 xml:space="preserve">Наибольший удельный вес в общем объеме расходов занимают расходы по разделу </w:t>
      </w:r>
      <w:r w:rsidR="002310E9">
        <w:rPr>
          <w:color w:val="000000" w:themeColor="text1"/>
          <w:sz w:val="28"/>
          <w:szCs w:val="28"/>
        </w:rPr>
        <w:t>ж</w:t>
      </w:r>
      <w:r w:rsidR="00672900" w:rsidRPr="00643837">
        <w:rPr>
          <w:color w:val="000000" w:themeColor="text1"/>
          <w:sz w:val="28"/>
          <w:szCs w:val="28"/>
        </w:rPr>
        <w:t>илищно-коммунальное хозяйство</w:t>
      </w:r>
      <w:r w:rsidRPr="00643837">
        <w:rPr>
          <w:color w:val="000000" w:themeColor="text1"/>
          <w:sz w:val="28"/>
          <w:szCs w:val="28"/>
        </w:rPr>
        <w:t>, их доля по итогам исполнения бюджета за 20</w:t>
      </w:r>
      <w:r w:rsidR="00B73FEA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 составила </w:t>
      </w:r>
      <w:r w:rsidR="002310E9">
        <w:rPr>
          <w:color w:val="000000" w:themeColor="text1"/>
          <w:sz w:val="28"/>
          <w:szCs w:val="28"/>
        </w:rPr>
        <w:t>52</w:t>
      </w:r>
      <w:r w:rsidR="005675B1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643837">
        <w:rPr>
          <w:color w:val="000000" w:themeColor="text1"/>
          <w:sz w:val="28"/>
          <w:szCs w:val="28"/>
        </w:rPr>
        <w:t xml:space="preserve"> составляет </w:t>
      </w:r>
      <w:r w:rsidR="009006EB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1</w:t>
      </w:r>
      <w:r w:rsidR="001C016B" w:rsidRPr="00643837">
        <w:rPr>
          <w:color w:val="000000" w:themeColor="text1"/>
          <w:sz w:val="28"/>
          <w:szCs w:val="28"/>
        </w:rPr>
        <w:t xml:space="preserve"> </w:t>
      </w:r>
      <w:r w:rsidR="002310E9">
        <w:rPr>
          <w:color w:val="000000" w:themeColor="text1"/>
          <w:sz w:val="28"/>
          <w:szCs w:val="28"/>
        </w:rPr>
        <w:t>172</w:t>
      </w:r>
      <w:r w:rsidR="00F70C8B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 тыс.рублей.</w:t>
      </w:r>
      <w:r w:rsidR="005675B1" w:rsidRPr="00643837">
        <w:rPr>
          <w:color w:val="000000" w:themeColor="text1"/>
          <w:sz w:val="28"/>
          <w:szCs w:val="28"/>
        </w:rPr>
        <w:t xml:space="preserve"> </w:t>
      </w: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Расходы на социальную сферу (образование, культура, кинематография,  физическая культура и спорт)</w:t>
      </w:r>
      <w:r w:rsidR="00ED409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по итогам исполнения бюджета за 20</w:t>
      </w:r>
      <w:r w:rsidR="004B265A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год составили </w:t>
      </w:r>
      <w:r w:rsidR="003017D1">
        <w:rPr>
          <w:color w:val="000000" w:themeColor="text1"/>
          <w:sz w:val="28"/>
          <w:szCs w:val="28"/>
        </w:rPr>
        <w:t>5</w:t>
      </w:r>
      <w:r w:rsidR="005675B1" w:rsidRPr="00643837">
        <w:rPr>
          <w:color w:val="000000" w:themeColor="text1"/>
          <w:sz w:val="28"/>
          <w:szCs w:val="28"/>
        </w:rPr>
        <w:t> </w:t>
      </w:r>
      <w:r w:rsidR="004B265A">
        <w:rPr>
          <w:color w:val="000000" w:themeColor="text1"/>
          <w:sz w:val="28"/>
          <w:szCs w:val="28"/>
        </w:rPr>
        <w:t>4</w:t>
      </w:r>
      <w:r w:rsidR="003017D1">
        <w:rPr>
          <w:color w:val="000000" w:themeColor="text1"/>
          <w:sz w:val="28"/>
          <w:szCs w:val="28"/>
        </w:rPr>
        <w:t>9</w:t>
      </w:r>
      <w:r w:rsidR="002310E9">
        <w:rPr>
          <w:color w:val="000000" w:themeColor="text1"/>
          <w:sz w:val="28"/>
          <w:szCs w:val="28"/>
        </w:rPr>
        <w:t>1</w:t>
      </w:r>
      <w:r w:rsidR="005675B1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тыс.рублей, или </w:t>
      </w:r>
      <w:r w:rsidR="003017D1">
        <w:rPr>
          <w:color w:val="000000" w:themeColor="text1"/>
          <w:sz w:val="28"/>
          <w:szCs w:val="28"/>
        </w:rPr>
        <w:t>13</w:t>
      </w:r>
      <w:r w:rsidR="00102013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>%</w:t>
      </w:r>
      <w:r w:rsidR="00102013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от общег</w:t>
      </w:r>
      <w:r w:rsidR="00D23333">
        <w:rPr>
          <w:color w:val="000000" w:themeColor="text1"/>
          <w:sz w:val="28"/>
          <w:szCs w:val="28"/>
        </w:rPr>
        <w:t>о объема расходов. П</w:t>
      </w:r>
      <w:r w:rsidRPr="00643837">
        <w:rPr>
          <w:color w:val="000000" w:themeColor="text1"/>
          <w:sz w:val="28"/>
          <w:szCs w:val="28"/>
        </w:rPr>
        <w:t>о сравнению</w:t>
      </w:r>
      <w:r w:rsidR="006B6B8F" w:rsidRPr="00643837">
        <w:rPr>
          <w:color w:val="000000" w:themeColor="text1"/>
          <w:sz w:val="28"/>
          <w:szCs w:val="28"/>
        </w:rPr>
        <w:t xml:space="preserve"> с предыдущим 20</w:t>
      </w:r>
      <w:r w:rsidR="003017D1">
        <w:rPr>
          <w:color w:val="000000" w:themeColor="text1"/>
          <w:sz w:val="28"/>
          <w:szCs w:val="28"/>
        </w:rPr>
        <w:t>2</w:t>
      </w:r>
      <w:r w:rsidR="002310E9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годом расходы </w:t>
      </w:r>
      <w:r w:rsidR="00F70C8B" w:rsidRPr="00643837">
        <w:rPr>
          <w:color w:val="000000" w:themeColor="text1"/>
          <w:sz w:val="28"/>
          <w:szCs w:val="28"/>
        </w:rPr>
        <w:t>у</w:t>
      </w:r>
      <w:r w:rsidR="002310E9">
        <w:rPr>
          <w:color w:val="000000" w:themeColor="text1"/>
          <w:sz w:val="28"/>
          <w:szCs w:val="28"/>
        </w:rPr>
        <w:t>меньшились</w:t>
      </w:r>
      <w:r w:rsidR="003017D1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на</w:t>
      </w:r>
      <w:r w:rsidR="00ED4097">
        <w:rPr>
          <w:color w:val="000000" w:themeColor="text1"/>
          <w:sz w:val="28"/>
          <w:szCs w:val="28"/>
        </w:rPr>
        <w:t xml:space="preserve"> </w:t>
      </w:r>
      <w:r w:rsidR="002310E9">
        <w:rPr>
          <w:color w:val="000000" w:themeColor="text1"/>
          <w:sz w:val="28"/>
          <w:szCs w:val="28"/>
        </w:rPr>
        <w:t>257</w:t>
      </w:r>
      <w:r w:rsidR="005675B1" w:rsidRPr="00643837">
        <w:rPr>
          <w:color w:val="000000" w:themeColor="text1"/>
          <w:sz w:val="28"/>
          <w:szCs w:val="28"/>
        </w:rPr>
        <w:t>,</w:t>
      </w:r>
      <w:r w:rsidR="002310E9">
        <w:rPr>
          <w:color w:val="000000" w:themeColor="text1"/>
          <w:sz w:val="28"/>
          <w:szCs w:val="28"/>
        </w:rPr>
        <w:t>6</w:t>
      </w:r>
      <w:r w:rsidRPr="00643837">
        <w:rPr>
          <w:color w:val="000000" w:themeColor="text1"/>
          <w:sz w:val="28"/>
          <w:szCs w:val="28"/>
        </w:rPr>
        <w:t xml:space="preserve"> тыс.</w:t>
      </w:r>
      <w:r w:rsidR="00ED409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рублей. </w:t>
      </w:r>
    </w:p>
    <w:p w:rsidR="00F3779E" w:rsidRPr="00643837" w:rsidRDefault="00F3779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Остальные </w:t>
      </w:r>
      <w:r w:rsidR="003017D1">
        <w:rPr>
          <w:color w:val="000000" w:themeColor="text1"/>
          <w:sz w:val="28"/>
          <w:szCs w:val="28"/>
        </w:rPr>
        <w:t>3</w:t>
      </w:r>
      <w:r w:rsidR="004D5C18">
        <w:rPr>
          <w:color w:val="000000" w:themeColor="text1"/>
          <w:sz w:val="28"/>
          <w:szCs w:val="28"/>
        </w:rPr>
        <w:t>4</w:t>
      </w:r>
      <w:r w:rsidR="004C746B"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4</w:t>
      </w:r>
      <w:r w:rsidR="003017D1">
        <w:rPr>
          <w:color w:val="000000" w:themeColor="text1"/>
          <w:sz w:val="28"/>
          <w:szCs w:val="28"/>
        </w:rPr>
        <w:t>%</w:t>
      </w:r>
      <w:r w:rsidRPr="00643837">
        <w:rPr>
          <w:color w:val="000000" w:themeColor="text1"/>
          <w:sz w:val="28"/>
          <w:szCs w:val="28"/>
        </w:rPr>
        <w:t xml:space="preserve"> распределены по следующим разделам:</w:t>
      </w:r>
      <w:r w:rsidR="003017D1">
        <w:rPr>
          <w:color w:val="000000" w:themeColor="text1"/>
          <w:sz w:val="28"/>
          <w:szCs w:val="28"/>
        </w:rPr>
        <w:t xml:space="preserve"> </w:t>
      </w:r>
      <w:r w:rsidR="003017D1" w:rsidRPr="00643837">
        <w:rPr>
          <w:color w:val="000000" w:themeColor="text1"/>
          <w:sz w:val="28"/>
          <w:szCs w:val="28"/>
        </w:rPr>
        <w:t xml:space="preserve">общегосударственные вопросы – </w:t>
      </w:r>
      <w:r w:rsidR="003017D1">
        <w:rPr>
          <w:color w:val="000000" w:themeColor="text1"/>
          <w:sz w:val="28"/>
          <w:szCs w:val="28"/>
        </w:rPr>
        <w:t>2</w:t>
      </w:r>
      <w:r w:rsidR="004D5C18">
        <w:rPr>
          <w:color w:val="000000" w:themeColor="text1"/>
          <w:sz w:val="28"/>
          <w:szCs w:val="28"/>
        </w:rPr>
        <w:t>3</w:t>
      </w:r>
      <w:r w:rsidR="003017D1"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2</w:t>
      </w:r>
      <w:r w:rsidR="003017D1" w:rsidRPr="00643837">
        <w:rPr>
          <w:color w:val="000000" w:themeColor="text1"/>
          <w:sz w:val="28"/>
          <w:szCs w:val="28"/>
        </w:rPr>
        <w:t>%</w:t>
      </w:r>
      <w:r w:rsidR="003017D1">
        <w:rPr>
          <w:color w:val="000000" w:themeColor="text1"/>
          <w:sz w:val="28"/>
          <w:szCs w:val="28"/>
        </w:rPr>
        <w:t xml:space="preserve">; </w:t>
      </w:r>
      <w:r w:rsidRPr="00643837">
        <w:rPr>
          <w:color w:val="000000" w:themeColor="text1"/>
          <w:sz w:val="28"/>
          <w:szCs w:val="28"/>
        </w:rPr>
        <w:t xml:space="preserve">национальная оборона – </w:t>
      </w:r>
      <w:r w:rsidR="006A5DD4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 xml:space="preserve">%; национальная безопасность и правоохранительная деятельность – </w:t>
      </w:r>
      <w:r w:rsidR="00D763AA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3017D1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%; национальная экономика – </w:t>
      </w:r>
      <w:r w:rsidR="00163EE0">
        <w:rPr>
          <w:color w:val="000000" w:themeColor="text1"/>
          <w:sz w:val="28"/>
          <w:szCs w:val="28"/>
        </w:rPr>
        <w:t>1</w:t>
      </w:r>
      <w:r w:rsidR="004D5C18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4D5C18">
        <w:rPr>
          <w:color w:val="000000" w:themeColor="text1"/>
          <w:sz w:val="28"/>
          <w:szCs w:val="28"/>
        </w:rPr>
        <w:t>4</w:t>
      </w:r>
      <w:r w:rsidR="000D35D1" w:rsidRPr="00643837">
        <w:rPr>
          <w:color w:val="000000" w:themeColor="text1"/>
          <w:sz w:val="28"/>
          <w:szCs w:val="28"/>
        </w:rPr>
        <w:t>%</w:t>
      </w:r>
      <w:r w:rsidRPr="00643837">
        <w:rPr>
          <w:color w:val="000000" w:themeColor="text1"/>
          <w:sz w:val="28"/>
          <w:szCs w:val="28"/>
        </w:rPr>
        <w:t>.</w:t>
      </w:r>
    </w:p>
    <w:p w:rsidR="00D0094B" w:rsidRPr="00643837" w:rsidRDefault="00555185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в размере 100% достигнуто по разделам: национальная оборона, национальная безопасность и правоохранительная деятельность,</w:t>
      </w:r>
      <w:r w:rsidR="00EE591C">
        <w:rPr>
          <w:color w:val="000000" w:themeColor="text1"/>
          <w:sz w:val="28"/>
          <w:szCs w:val="28"/>
        </w:rPr>
        <w:t xml:space="preserve"> </w:t>
      </w:r>
      <w:r w:rsidR="003850AE" w:rsidRPr="00643837">
        <w:rPr>
          <w:color w:val="000000" w:themeColor="text1"/>
          <w:sz w:val="28"/>
          <w:szCs w:val="28"/>
        </w:rPr>
        <w:t xml:space="preserve"> образование,</w:t>
      </w:r>
      <w:r w:rsidRPr="00643837">
        <w:rPr>
          <w:color w:val="000000" w:themeColor="text1"/>
          <w:sz w:val="28"/>
          <w:szCs w:val="28"/>
        </w:rPr>
        <w:t xml:space="preserve"> культура, кинематография</w:t>
      </w:r>
      <w:r w:rsidR="00530A84">
        <w:rPr>
          <w:color w:val="000000" w:themeColor="text1"/>
          <w:sz w:val="28"/>
          <w:szCs w:val="28"/>
        </w:rPr>
        <w:t>,</w:t>
      </w:r>
      <w:r w:rsidR="00CA25CA">
        <w:rPr>
          <w:color w:val="000000" w:themeColor="text1"/>
          <w:sz w:val="28"/>
          <w:szCs w:val="28"/>
        </w:rPr>
        <w:t xml:space="preserve"> </w:t>
      </w:r>
      <w:r w:rsidR="00530A84">
        <w:rPr>
          <w:color w:val="000000" w:themeColor="text1"/>
          <w:sz w:val="28"/>
          <w:szCs w:val="28"/>
        </w:rPr>
        <w:t>физическая культура и спорт.</w:t>
      </w:r>
    </w:p>
    <w:p w:rsidR="00F3779E" w:rsidRPr="00643837" w:rsidRDefault="00364BAE" w:rsidP="000D623A">
      <w:pPr>
        <w:ind w:right="-284"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по</w:t>
      </w:r>
      <w:r w:rsidR="00D0094B" w:rsidRPr="00643837">
        <w:rPr>
          <w:color w:val="000000" w:themeColor="text1"/>
          <w:sz w:val="28"/>
          <w:szCs w:val="28"/>
        </w:rPr>
        <w:t xml:space="preserve"> разделу</w:t>
      </w:r>
      <w:r w:rsidR="002F623B">
        <w:rPr>
          <w:color w:val="000000" w:themeColor="text1"/>
          <w:sz w:val="28"/>
          <w:szCs w:val="28"/>
        </w:rPr>
        <w:t xml:space="preserve"> национальная экономика – 99,6%,</w:t>
      </w:r>
      <w:r w:rsidR="00192774">
        <w:rPr>
          <w:color w:val="000000" w:themeColor="text1"/>
          <w:sz w:val="28"/>
          <w:szCs w:val="28"/>
        </w:rPr>
        <w:t xml:space="preserve"> </w:t>
      </w:r>
      <w:r w:rsidR="00192774" w:rsidRPr="00643837">
        <w:rPr>
          <w:color w:val="000000" w:themeColor="text1"/>
          <w:sz w:val="28"/>
          <w:szCs w:val="28"/>
        </w:rPr>
        <w:t>общегосударственны</w:t>
      </w:r>
      <w:r w:rsidR="00192774">
        <w:rPr>
          <w:color w:val="000000" w:themeColor="text1"/>
          <w:sz w:val="28"/>
          <w:szCs w:val="28"/>
        </w:rPr>
        <w:t>е</w:t>
      </w:r>
      <w:r w:rsidR="00192774" w:rsidRPr="00643837">
        <w:rPr>
          <w:color w:val="000000" w:themeColor="text1"/>
          <w:sz w:val="28"/>
          <w:szCs w:val="28"/>
        </w:rPr>
        <w:t xml:space="preserve"> вопрос</w:t>
      </w:r>
      <w:r w:rsidR="00192774">
        <w:rPr>
          <w:color w:val="000000" w:themeColor="text1"/>
          <w:sz w:val="28"/>
          <w:szCs w:val="28"/>
        </w:rPr>
        <w:t xml:space="preserve">ы - </w:t>
      </w:r>
      <w:r w:rsidR="00192774" w:rsidRPr="00643837">
        <w:rPr>
          <w:color w:val="000000" w:themeColor="text1"/>
          <w:sz w:val="28"/>
          <w:szCs w:val="28"/>
        </w:rPr>
        <w:t>9</w:t>
      </w:r>
      <w:r w:rsidR="00CA25CA">
        <w:rPr>
          <w:color w:val="000000" w:themeColor="text1"/>
          <w:sz w:val="28"/>
          <w:szCs w:val="28"/>
        </w:rPr>
        <w:t>9</w:t>
      </w:r>
      <w:r w:rsidR="00192774" w:rsidRPr="00643837">
        <w:rPr>
          <w:color w:val="000000" w:themeColor="text1"/>
          <w:sz w:val="28"/>
          <w:szCs w:val="28"/>
        </w:rPr>
        <w:t>,</w:t>
      </w:r>
      <w:r w:rsidR="00CA25CA">
        <w:rPr>
          <w:color w:val="000000" w:themeColor="text1"/>
          <w:sz w:val="28"/>
          <w:szCs w:val="28"/>
        </w:rPr>
        <w:t>4</w:t>
      </w:r>
      <w:r w:rsidR="00192774" w:rsidRPr="00643837">
        <w:rPr>
          <w:color w:val="000000" w:themeColor="text1"/>
          <w:sz w:val="28"/>
          <w:szCs w:val="28"/>
        </w:rPr>
        <w:t>%</w:t>
      </w:r>
      <w:r w:rsidR="00192774">
        <w:rPr>
          <w:color w:val="000000" w:themeColor="text1"/>
          <w:sz w:val="28"/>
          <w:szCs w:val="28"/>
        </w:rPr>
        <w:t>;</w:t>
      </w:r>
      <w:r w:rsidR="00AF602E">
        <w:rPr>
          <w:color w:val="000000" w:themeColor="text1"/>
          <w:sz w:val="28"/>
          <w:szCs w:val="28"/>
        </w:rPr>
        <w:t xml:space="preserve"> </w:t>
      </w:r>
      <w:r w:rsidR="00AF602E" w:rsidRPr="00643837">
        <w:rPr>
          <w:color w:val="000000" w:themeColor="text1"/>
          <w:sz w:val="28"/>
          <w:szCs w:val="28"/>
        </w:rPr>
        <w:t>жилищно-коммунальное хозяйство</w:t>
      </w:r>
      <w:r w:rsidR="00192774">
        <w:rPr>
          <w:color w:val="000000" w:themeColor="text1"/>
          <w:sz w:val="28"/>
          <w:szCs w:val="28"/>
        </w:rPr>
        <w:t xml:space="preserve"> - </w:t>
      </w:r>
      <w:r w:rsidR="00AF602E">
        <w:rPr>
          <w:color w:val="000000" w:themeColor="text1"/>
          <w:sz w:val="28"/>
          <w:szCs w:val="28"/>
        </w:rPr>
        <w:t>99</w:t>
      </w:r>
      <w:r w:rsidR="00AF602E" w:rsidRPr="00643837">
        <w:rPr>
          <w:color w:val="000000" w:themeColor="text1"/>
          <w:sz w:val="28"/>
          <w:szCs w:val="28"/>
        </w:rPr>
        <w:t>,</w:t>
      </w:r>
      <w:r w:rsidR="00CA25CA">
        <w:rPr>
          <w:color w:val="000000" w:themeColor="text1"/>
          <w:sz w:val="28"/>
          <w:szCs w:val="28"/>
        </w:rPr>
        <w:t>1</w:t>
      </w:r>
      <w:r w:rsidR="00192774">
        <w:rPr>
          <w:color w:val="000000" w:themeColor="text1"/>
          <w:sz w:val="28"/>
          <w:szCs w:val="28"/>
        </w:rPr>
        <w:t>%</w:t>
      </w:r>
      <w:r w:rsidR="004F5172" w:rsidRPr="00643837">
        <w:rPr>
          <w:color w:val="000000" w:themeColor="text1"/>
          <w:sz w:val="28"/>
          <w:szCs w:val="28"/>
        </w:rPr>
        <w:t xml:space="preserve">. </w:t>
      </w:r>
    </w:p>
    <w:p w:rsidR="004250F7" w:rsidRDefault="004250F7" w:rsidP="004250F7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на реализацию регионального проек</w:t>
      </w:r>
      <w:r w:rsidR="00F23336">
        <w:rPr>
          <w:color w:val="000000" w:themeColor="text1"/>
          <w:sz w:val="28"/>
          <w:szCs w:val="28"/>
        </w:rPr>
        <w:t>та «Спорт - норма жизни» за 202</w:t>
      </w:r>
      <w:r w:rsidR="00CA25C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составили </w:t>
      </w:r>
      <w:r w:rsidR="00AE27A0">
        <w:rPr>
          <w:color w:val="000000" w:themeColor="text1"/>
          <w:sz w:val="28"/>
          <w:szCs w:val="28"/>
        </w:rPr>
        <w:t>631</w:t>
      </w:r>
      <w:r w:rsidR="00F23336">
        <w:rPr>
          <w:color w:val="000000" w:themeColor="text1"/>
          <w:sz w:val="28"/>
          <w:szCs w:val="28"/>
        </w:rPr>
        <w:t>,4</w:t>
      </w:r>
      <w:r>
        <w:rPr>
          <w:color w:val="000000" w:themeColor="text1"/>
          <w:sz w:val="28"/>
          <w:szCs w:val="28"/>
        </w:rPr>
        <w:t xml:space="preserve"> тыс.рублей.</w:t>
      </w:r>
    </w:p>
    <w:p w:rsidR="00DE5400" w:rsidRPr="00643837" w:rsidRDefault="0021362E" w:rsidP="004250F7">
      <w:pPr>
        <w:ind w:right="-2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требованиями п.3 ст. 81 БК РФ в составе расходов бюджета на 2022 год</w:t>
      </w:r>
      <w:r w:rsidR="00D90923">
        <w:rPr>
          <w:color w:val="000000" w:themeColor="text1"/>
          <w:sz w:val="28"/>
          <w:szCs w:val="28"/>
        </w:rPr>
        <w:t xml:space="preserve"> решением о бюджете в первоначальной редакции</w:t>
      </w:r>
      <w:r>
        <w:rPr>
          <w:color w:val="000000" w:themeColor="text1"/>
          <w:sz w:val="28"/>
          <w:szCs w:val="28"/>
        </w:rPr>
        <w:t xml:space="preserve"> утверждался резервный фонд в сумме 100,0 тыс.рублей. </w:t>
      </w:r>
      <w:r w:rsidR="000032AA">
        <w:rPr>
          <w:color w:val="000000" w:themeColor="text1"/>
          <w:sz w:val="28"/>
          <w:szCs w:val="28"/>
        </w:rPr>
        <w:t xml:space="preserve">По данным </w:t>
      </w:r>
      <w:r w:rsidR="00DE5400">
        <w:rPr>
          <w:color w:val="000000" w:themeColor="text1"/>
          <w:sz w:val="28"/>
          <w:szCs w:val="28"/>
        </w:rPr>
        <w:t xml:space="preserve"> пояснительной записк</w:t>
      </w:r>
      <w:r w:rsidR="000032AA">
        <w:rPr>
          <w:color w:val="000000" w:themeColor="text1"/>
          <w:sz w:val="28"/>
          <w:szCs w:val="28"/>
        </w:rPr>
        <w:t>и</w:t>
      </w:r>
      <w:r w:rsidR="00DE5400">
        <w:rPr>
          <w:color w:val="000000" w:themeColor="text1"/>
          <w:sz w:val="28"/>
          <w:szCs w:val="28"/>
        </w:rPr>
        <w:t xml:space="preserve"> расходы из резервного фонда в 2022 году</w:t>
      </w:r>
      <w:r w:rsidR="000032AA">
        <w:rPr>
          <w:color w:val="000000" w:themeColor="text1"/>
          <w:sz w:val="28"/>
          <w:szCs w:val="28"/>
        </w:rPr>
        <w:t xml:space="preserve"> </w:t>
      </w:r>
      <w:r w:rsidR="0053310D">
        <w:rPr>
          <w:color w:val="000000" w:themeColor="text1"/>
          <w:sz w:val="28"/>
          <w:szCs w:val="28"/>
        </w:rPr>
        <w:t>А</w:t>
      </w:r>
      <w:r w:rsidR="000032AA">
        <w:rPr>
          <w:color w:val="000000" w:themeColor="text1"/>
          <w:sz w:val="28"/>
          <w:szCs w:val="28"/>
        </w:rPr>
        <w:t>дминистрацией</w:t>
      </w:r>
      <w:r w:rsidR="0053310D">
        <w:rPr>
          <w:color w:val="000000" w:themeColor="text1"/>
          <w:sz w:val="28"/>
          <w:szCs w:val="28"/>
        </w:rPr>
        <w:t xml:space="preserve"> Инкинского сельского</w:t>
      </w:r>
      <w:r w:rsidR="000032AA">
        <w:rPr>
          <w:color w:val="000000" w:themeColor="text1"/>
          <w:sz w:val="28"/>
          <w:szCs w:val="28"/>
        </w:rPr>
        <w:t xml:space="preserve"> поселения</w:t>
      </w:r>
      <w:r w:rsidR="00DE5400">
        <w:rPr>
          <w:color w:val="000000" w:themeColor="text1"/>
          <w:sz w:val="28"/>
          <w:szCs w:val="28"/>
        </w:rPr>
        <w:t xml:space="preserve"> не производились.</w:t>
      </w:r>
    </w:p>
    <w:p w:rsidR="003C1F4F" w:rsidRPr="00F8242A" w:rsidRDefault="005B0B9E" w:rsidP="00AA4FD6">
      <w:pPr>
        <w:ind w:firstLine="709"/>
        <w:jc w:val="both"/>
        <w:rPr>
          <w:color w:val="000000" w:themeColor="text1"/>
          <w:sz w:val="16"/>
          <w:szCs w:val="16"/>
        </w:rPr>
      </w:pPr>
      <w:r w:rsidRPr="00643837">
        <w:rPr>
          <w:color w:val="000000" w:themeColor="text1"/>
          <w:sz w:val="28"/>
          <w:szCs w:val="28"/>
        </w:rPr>
        <w:t xml:space="preserve"> </w:t>
      </w:r>
    </w:p>
    <w:p w:rsidR="009A1061" w:rsidRDefault="009A1061" w:rsidP="009A1061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Вывод</w:t>
      </w:r>
      <w:r w:rsidR="00291208">
        <w:rPr>
          <w:b/>
          <w:sz w:val="28"/>
          <w:szCs w:val="28"/>
        </w:rPr>
        <w:t>ы</w:t>
      </w:r>
      <w:r w:rsidRPr="004F5172">
        <w:rPr>
          <w:b/>
          <w:sz w:val="28"/>
          <w:szCs w:val="28"/>
        </w:rPr>
        <w:t>:</w:t>
      </w:r>
    </w:p>
    <w:p w:rsidR="00291208" w:rsidRPr="00F8242A" w:rsidRDefault="00291208" w:rsidP="009A1061">
      <w:pPr>
        <w:jc w:val="center"/>
        <w:rPr>
          <w:sz w:val="16"/>
          <w:szCs w:val="16"/>
        </w:rPr>
      </w:pPr>
    </w:p>
    <w:p w:rsidR="00291208" w:rsidRPr="003E7899" w:rsidRDefault="00291208" w:rsidP="002912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E7899">
        <w:rPr>
          <w:b/>
          <w:sz w:val="28"/>
          <w:szCs w:val="28"/>
        </w:rPr>
        <w:t>Счетная палата Колпашевского района отмечает, что проект решения подлежит рассмотрению и утверждению Советом Инкинского сельского поселения, как содержащий достоверную информацию, соответствующий бюджетному законо</w:t>
      </w:r>
      <w:r w:rsidR="00D45FDB">
        <w:rPr>
          <w:b/>
          <w:sz w:val="28"/>
          <w:szCs w:val="28"/>
        </w:rPr>
        <w:t>дательству Российской Федерации</w:t>
      </w:r>
      <w:r w:rsidRPr="003E7899">
        <w:rPr>
          <w:b/>
          <w:sz w:val="28"/>
          <w:szCs w:val="28"/>
        </w:rPr>
        <w:t>.</w:t>
      </w:r>
    </w:p>
    <w:p w:rsidR="00291208" w:rsidRPr="003E7899" w:rsidRDefault="00291208" w:rsidP="00291208">
      <w:pPr>
        <w:ind w:firstLine="708"/>
        <w:jc w:val="both"/>
        <w:rPr>
          <w:b/>
          <w:bCs/>
          <w:sz w:val="28"/>
          <w:szCs w:val="28"/>
        </w:rPr>
      </w:pPr>
      <w:r w:rsidRPr="003E7899">
        <w:rPr>
          <w:b/>
          <w:bCs/>
          <w:sz w:val="28"/>
          <w:szCs w:val="28"/>
        </w:rPr>
        <w:t>2.</w:t>
      </w:r>
      <w:r w:rsidR="00D45FDB">
        <w:rPr>
          <w:b/>
          <w:bCs/>
          <w:sz w:val="28"/>
          <w:szCs w:val="28"/>
        </w:rPr>
        <w:t xml:space="preserve"> </w:t>
      </w:r>
      <w:r w:rsidRPr="003E7899">
        <w:rPr>
          <w:b/>
          <w:bCs/>
          <w:sz w:val="28"/>
          <w:szCs w:val="28"/>
        </w:rPr>
        <w:t>С</w:t>
      </w:r>
      <w:r w:rsidR="00307BA5" w:rsidRPr="003E7899">
        <w:rPr>
          <w:b/>
          <w:bCs/>
          <w:sz w:val="28"/>
          <w:szCs w:val="28"/>
        </w:rPr>
        <w:t xml:space="preserve">четная палата рекомендует </w:t>
      </w:r>
      <w:r w:rsidR="00D23333">
        <w:rPr>
          <w:b/>
          <w:bCs/>
          <w:sz w:val="28"/>
          <w:szCs w:val="28"/>
        </w:rPr>
        <w:t>Администрации Инкинского сельского</w:t>
      </w:r>
      <w:r w:rsidRPr="003E7899">
        <w:rPr>
          <w:b/>
          <w:bCs/>
          <w:sz w:val="28"/>
          <w:szCs w:val="28"/>
        </w:rPr>
        <w:t xml:space="preserve"> поселени</w:t>
      </w:r>
      <w:r w:rsidR="00D23333">
        <w:rPr>
          <w:b/>
          <w:bCs/>
          <w:sz w:val="28"/>
          <w:szCs w:val="28"/>
        </w:rPr>
        <w:t>я</w:t>
      </w:r>
      <w:r w:rsidR="00F8242A">
        <w:rPr>
          <w:b/>
          <w:bCs/>
          <w:sz w:val="28"/>
          <w:szCs w:val="28"/>
        </w:rPr>
        <w:t xml:space="preserve"> учесть изложенные замечания</w:t>
      </w:r>
      <w:r w:rsidRPr="003E7899">
        <w:rPr>
          <w:b/>
          <w:bCs/>
          <w:sz w:val="28"/>
          <w:szCs w:val="28"/>
        </w:rPr>
        <w:t xml:space="preserve"> и нарушения, выявленные в ходе проверки отчетности, принять исчерпывающие меры по устранению и обеспечению недопущения нарушений составления бюджетной отчетности.</w:t>
      </w:r>
    </w:p>
    <w:p w:rsidR="000747EF" w:rsidRDefault="000747EF" w:rsidP="00291208">
      <w:pPr>
        <w:ind w:firstLine="708"/>
        <w:jc w:val="both"/>
        <w:rPr>
          <w:b/>
          <w:bCs/>
          <w:sz w:val="16"/>
          <w:szCs w:val="16"/>
        </w:rPr>
      </w:pPr>
    </w:p>
    <w:p w:rsidR="007B19C4" w:rsidRDefault="007B19C4" w:rsidP="00291208">
      <w:pPr>
        <w:ind w:firstLine="708"/>
        <w:jc w:val="both"/>
        <w:rPr>
          <w:b/>
          <w:bCs/>
          <w:sz w:val="16"/>
          <w:szCs w:val="16"/>
        </w:rPr>
      </w:pPr>
    </w:p>
    <w:p w:rsidR="007B19C4" w:rsidRPr="00F8242A" w:rsidRDefault="007B19C4" w:rsidP="00291208">
      <w:pPr>
        <w:ind w:firstLine="708"/>
        <w:jc w:val="both"/>
        <w:rPr>
          <w:b/>
          <w:bCs/>
          <w:sz w:val="16"/>
          <w:szCs w:val="16"/>
        </w:rPr>
      </w:pPr>
    </w:p>
    <w:p w:rsidR="0080599F" w:rsidRPr="0080599F" w:rsidRDefault="0080599F" w:rsidP="0080599F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45CF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   </w:t>
      </w:r>
      <w:r w:rsidRPr="0080599F">
        <w:rPr>
          <w:rFonts w:ascii="Times New Roman" w:hAnsi="Times New Roman" w:cs="Times New Roman"/>
          <w:sz w:val="28"/>
          <w:szCs w:val="28"/>
        </w:rPr>
        <w:t xml:space="preserve"> </w:t>
      </w:r>
      <w:r w:rsidR="0050604A">
        <w:rPr>
          <w:rFonts w:ascii="Times New Roman" w:hAnsi="Times New Roman" w:cs="Times New Roman"/>
          <w:sz w:val="28"/>
          <w:szCs w:val="28"/>
        </w:rPr>
        <w:t xml:space="preserve">  </w:t>
      </w:r>
      <w:r w:rsidR="0050604A">
        <w:rPr>
          <w:rFonts w:ascii="Times New Roman" w:hAnsi="Times New Roman" w:cs="Times New Roman"/>
          <w:sz w:val="28"/>
          <w:szCs w:val="28"/>
          <w:u w:val="single"/>
        </w:rPr>
        <w:t>М.Ю.</w:t>
      </w:r>
      <w:r>
        <w:rPr>
          <w:rFonts w:ascii="Times New Roman" w:hAnsi="Times New Roman" w:cs="Times New Roman"/>
          <w:sz w:val="28"/>
          <w:szCs w:val="28"/>
          <w:u w:val="single"/>
        </w:rPr>
        <w:t>Мурзина</w:t>
      </w:r>
    </w:p>
    <w:p w:rsidR="0080599F" w:rsidRPr="00F8242A" w:rsidRDefault="0080599F" w:rsidP="0080599F">
      <w:pPr>
        <w:jc w:val="both"/>
        <w:outlineLvl w:val="2"/>
        <w:rPr>
          <w:sz w:val="20"/>
          <w:szCs w:val="20"/>
        </w:rPr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</w:r>
      <w:r w:rsidRPr="00F8242A">
        <w:rPr>
          <w:sz w:val="20"/>
          <w:szCs w:val="20"/>
        </w:rPr>
        <w:t xml:space="preserve">      </w:t>
      </w:r>
      <w:r w:rsidR="00345CFE" w:rsidRPr="00F8242A">
        <w:rPr>
          <w:sz w:val="20"/>
          <w:szCs w:val="20"/>
        </w:rPr>
        <w:t xml:space="preserve"> </w:t>
      </w:r>
      <w:r w:rsidR="003E7899" w:rsidRPr="00F8242A">
        <w:rPr>
          <w:sz w:val="20"/>
          <w:szCs w:val="20"/>
        </w:rPr>
        <w:t xml:space="preserve">   </w:t>
      </w:r>
      <w:r w:rsidR="00F8242A">
        <w:rPr>
          <w:sz w:val="20"/>
          <w:szCs w:val="20"/>
        </w:rPr>
        <w:t xml:space="preserve">     </w:t>
      </w:r>
      <w:r w:rsidR="00345CFE" w:rsidRPr="00F8242A">
        <w:rPr>
          <w:sz w:val="20"/>
          <w:szCs w:val="20"/>
        </w:rPr>
        <w:t xml:space="preserve">  </w:t>
      </w:r>
      <w:r w:rsidRPr="00F8242A">
        <w:rPr>
          <w:sz w:val="20"/>
          <w:szCs w:val="20"/>
        </w:rPr>
        <w:t xml:space="preserve"> (подпись)            </w:t>
      </w:r>
      <w:r w:rsidR="00345CFE" w:rsidRPr="00F8242A">
        <w:rPr>
          <w:sz w:val="20"/>
          <w:szCs w:val="20"/>
        </w:rPr>
        <w:t xml:space="preserve">       </w:t>
      </w:r>
      <w:r w:rsidR="003E7899" w:rsidRPr="00F8242A">
        <w:rPr>
          <w:sz w:val="20"/>
          <w:szCs w:val="20"/>
        </w:rPr>
        <w:t xml:space="preserve">  </w:t>
      </w:r>
      <w:r w:rsidR="00345CFE" w:rsidRPr="00F8242A">
        <w:rPr>
          <w:sz w:val="20"/>
          <w:szCs w:val="20"/>
        </w:rPr>
        <w:t xml:space="preserve"> </w:t>
      </w:r>
      <w:r w:rsidR="003E7899" w:rsidRPr="00F8242A">
        <w:rPr>
          <w:sz w:val="20"/>
          <w:szCs w:val="20"/>
        </w:rPr>
        <w:t xml:space="preserve">   </w:t>
      </w:r>
      <w:r w:rsidR="00F8242A">
        <w:rPr>
          <w:sz w:val="20"/>
          <w:szCs w:val="20"/>
        </w:rPr>
        <w:t xml:space="preserve">              </w:t>
      </w:r>
      <w:r w:rsidR="003E7899" w:rsidRPr="00F8242A">
        <w:rPr>
          <w:sz w:val="20"/>
          <w:szCs w:val="20"/>
        </w:rPr>
        <w:t xml:space="preserve">  </w:t>
      </w:r>
      <w:r w:rsidRPr="00F8242A">
        <w:rPr>
          <w:sz w:val="20"/>
          <w:szCs w:val="20"/>
        </w:rPr>
        <w:t xml:space="preserve"> (инициалы и фамилия) </w:t>
      </w:r>
    </w:p>
    <w:p w:rsidR="0080599F" w:rsidRDefault="0080599F" w:rsidP="00291208">
      <w:pPr>
        <w:ind w:firstLine="708"/>
        <w:jc w:val="both"/>
        <w:rPr>
          <w:bCs/>
          <w:sz w:val="16"/>
          <w:szCs w:val="16"/>
        </w:rPr>
      </w:pPr>
    </w:p>
    <w:p w:rsidR="00F8242A" w:rsidRPr="00F8242A" w:rsidRDefault="00F8242A" w:rsidP="00291208">
      <w:pPr>
        <w:ind w:firstLine="708"/>
        <w:jc w:val="both"/>
        <w:rPr>
          <w:bCs/>
          <w:sz w:val="16"/>
          <w:szCs w:val="16"/>
        </w:rPr>
      </w:pPr>
    </w:p>
    <w:p w:rsidR="009D79BA" w:rsidRPr="004F5172" w:rsidRDefault="0080599F" w:rsidP="00F8242A">
      <w:pPr>
        <w:pStyle w:val="21"/>
        <w:rPr>
          <w:sz w:val="28"/>
          <w:szCs w:val="28"/>
        </w:rPr>
      </w:pPr>
      <w:r w:rsidRPr="0080599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 w:rsidRPr="0080599F">
        <w:rPr>
          <w:rFonts w:ascii="Times New Roman" w:hAnsi="Times New Roman" w:cs="Times New Roman"/>
          <w:sz w:val="28"/>
          <w:szCs w:val="28"/>
        </w:rPr>
        <w:t xml:space="preserve">  </w:t>
      </w:r>
      <w:r w:rsidR="0050604A">
        <w:rPr>
          <w:rFonts w:ascii="Times New Roman" w:hAnsi="Times New Roman" w:cs="Times New Roman"/>
          <w:sz w:val="28"/>
          <w:szCs w:val="28"/>
        </w:rPr>
        <w:t xml:space="preserve"> </w:t>
      </w:r>
      <w:r w:rsidR="0050604A">
        <w:rPr>
          <w:rFonts w:ascii="Times New Roman" w:hAnsi="Times New Roman" w:cs="Times New Roman"/>
          <w:sz w:val="28"/>
          <w:szCs w:val="28"/>
          <w:u w:val="single"/>
        </w:rPr>
        <w:t>И.А.</w:t>
      </w:r>
      <w:r w:rsidRPr="0080599F">
        <w:rPr>
          <w:rFonts w:ascii="Times New Roman" w:hAnsi="Times New Roman" w:cs="Times New Roman"/>
          <w:sz w:val="28"/>
          <w:szCs w:val="28"/>
          <w:u w:val="single"/>
        </w:rPr>
        <w:t>Заздравных</w:t>
      </w: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</w:r>
      <w:r w:rsidRPr="00F8242A">
        <w:rPr>
          <w:rFonts w:ascii="Times New Roman" w:hAnsi="Times New Roman" w:cs="Times New Roman"/>
          <w:sz w:val="20"/>
          <w:szCs w:val="20"/>
        </w:rPr>
        <w:t xml:space="preserve">     </w:t>
      </w:r>
      <w:r w:rsidR="00F8242A" w:rsidRPr="00F8242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8242A">
        <w:rPr>
          <w:rFonts w:ascii="Times New Roman" w:hAnsi="Times New Roman" w:cs="Times New Roman"/>
          <w:sz w:val="20"/>
          <w:szCs w:val="20"/>
        </w:rPr>
        <w:t xml:space="preserve"> (подпись)          </w:t>
      </w:r>
      <w:r w:rsidR="00345CFE" w:rsidRPr="00F8242A">
        <w:rPr>
          <w:rFonts w:ascii="Times New Roman" w:hAnsi="Times New Roman" w:cs="Times New Roman"/>
          <w:sz w:val="20"/>
          <w:szCs w:val="20"/>
        </w:rPr>
        <w:t xml:space="preserve"> </w:t>
      </w:r>
      <w:r w:rsidRPr="00F8242A">
        <w:rPr>
          <w:rFonts w:ascii="Times New Roman" w:hAnsi="Times New Roman" w:cs="Times New Roman"/>
          <w:sz w:val="20"/>
          <w:szCs w:val="20"/>
        </w:rPr>
        <w:t xml:space="preserve">  </w:t>
      </w:r>
      <w:r w:rsidR="003E7899" w:rsidRPr="00F8242A">
        <w:rPr>
          <w:rFonts w:ascii="Times New Roman" w:hAnsi="Times New Roman" w:cs="Times New Roman"/>
          <w:sz w:val="20"/>
          <w:szCs w:val="20"/>
        </w:rPr>
        <w:t xml:space="preserve">  </w:t>
      </w:r>
      <w:r w:rsidR="00F8242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E7899" w:rsidRPr="00F8242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8242A">
        <w:rPr>
          <w:rFonts w:ascii="Times New Roman" w:hAnsi="Times New Roman" w:cs="Times New Roman"/>
          <w:sz w:val="20"/>
          <w:szCs w:val="20"/>
        </w:rPr>
        <w:t xml:space="preserve"> (инициалы и фамилия) </w:t>
      </w:r>
    </w:p>
    <w:sectPr w:rsidR="009D79BA" w:rsidRPr="004F5172" w:rsidSect="00857AF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7F" w:rsidRDefault="00B6577F" w:rsidP="00857AF9">
      <w:r>
        <w:separator/>
      </w:r>
    </w:p>
  </w:endnote>
  <w:endnote w:type="continuationSeparator" w:id="0">
    <w:p w:rsidR="00B6577F" w:rsidRDefault="00B6577F" w:rsidP="0085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9094"/>
      <w:docPartObj>
        <w:docPartGallery w:val="Page Numbers (Bottom of Page)"/>
        <w:docPartUnique/>
      </w:docPartObj>
    </w:sdtPr>
    <w:sdtEndPr/>
    <w:sdtContent>
      <w:p w:rsidR="00956797" w:rsidRDefault="00B6577F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D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6797" w:rsidRDefault="0095679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7F" w:rsidRDefault="00B6577F" w:rsidP="00857AF9">
      <w:r>
        <w:separator/>
      </w:r>
    </w:p>
  </w:footnote>
  <w:footnote w:type="continuationSeparator" w:id="0">
    <w:p w:rsidR="00B6577F" w:rsidRDefault="00B6577F" w:rsidP="0085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6B1080"/>
    <w:multiLevelType w:val="hybridMultilevel"/>
    <w:tmpl w:val="BDA26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4"/>
  </w:num>
  <w:num w:numId="9">
    <w:abstractNumId w:val="32"/>
  </w:num>
  <w:num w:numId="10">
    <w:abstractNumId w:val="14"/>
  </w:num>
  <w:num w:numId="11">
    <w:abstractNumId w:val="9"/>
  </w:num>
  <w:num w:numId="12">
    <w:abstractNumId w:val="27"/>
  </w:num>
  <w:num w:numId="13">
    <w:abstractNumId w:val="5"/>
  </w:num>
  <w:num w:numId="14">
    <w:abstractNumId w:val="20"/>
  </w:num>
  <w:num w:numId="15">
    <w:abstractNumId w:val="1"/>
  </w:num>
  <w:num w:numId="16">
    <w:abstractNumId w:val="22"/>
  </w:num>
  <w:num w:numId="17">
    <w:abstractNumId w:val="3"/>
  </w:num>
  <w:num w:numId="18">
    <w:abstractNumId w:val="28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3"/>
  </w:num>
  <w:num w:numId="24">
    <w:abstractNumId w:val="21"/>
  </w:num>
  <w:num w:numId="25">
    <w:abstractNumId w:val="16"/>
  </w:num>
  <w:num w:numId="26">
    <w:abstractNumId w:val="26"/>
  </w:num>
  <w:num w:numId="27">
    <w:abstractNumId w:val="29"/>
  </w:num>
  <w:num w:numId="28">
    <w:abstractNumId w:val="25"/>
  </w:num>
  <w:num w:numId="29">
    <w:abstractNumId w:val="31"/>
  </w:num>
  <w:num w:numId="30">
    <w:abstractNumId w:val="30"/>
  </w:num>
  <w:num w:numId="31">
    <w:abstractNumId w:val="10"/>
  </w:num>
  <w:num w:numId="32">
    <w:abstractNumId w:val="18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B42"/>
    <w:rsid w:val="00001107"/>
    <w:rsid w:val="00003124"/>
    <w:rsid w:val="000032AA"/>
    <w:rsid w:val="000039BA"/>
    <w:rsid w:val="000079BE"/>
    <w:rsid w:val="00011DC3"/>
    <w:rsid w:val="00012437"/>
    <w:rsid w:val="00013030"/>
    <w:rsid w:val="0001438C"/>
    <w:rsid w:val="000145DC"/>
    <w:rsid w:val="00014EA6"/>
    <w:rsid w:val="000155BA"/>
    <w:rsid w:val="00015D48"/>
    <w:rsid w:val="00016A76"/>
    <w:rsid w:val="00017344"/>
    <w:rsid w:val="00017DF7"/>
    <w:rsid w:val="00021764"/>
    <w:rsid w:val="000219B3"/>
    <w:rsid w:val="000232C9"/>
    <w:rsid w:val="00023480"/>
    <w:rsid w:val="00024233"/>
    <w:rsid w:val="000275DB"/>
    <w:rsid w:val="00027DEC"/>
    <w:rsid w:val="000303D4"/>
    <w:rsid w:val="00031AD1"/>
    <w:rsid w:val="00031E34"/>
    <w:rsid w:val="000324DB"/>
    <w:rsid w:val="00034C65"/>
    <w:rsid w:val="00034D94"/>
    <w:rsid w:val="00035809"/>
    <w:rsid w:val="0003685E"/>
    <w:rsid w:val="00037314"/>
    <w:rsid w:val="00037BF4"/>
    <w:rsid w:val="00040117"/>
    <w:rsid w:val="00040138"/>
    <w:rsid w:val="00042015"/>
    <w:rsid w:val="00043B0B"/>
    <w:rsid w:val="00044491"/>
    <w:rsid w:val="00051B6D"/>
    <w:rsid w:val="000533DD"/>
    <w:rsid w:val="000542F4"/>
    <w:rsid w:val="00054484"/>
    <w:rsid w:val="0005670C"/>
    <w:rsid w:val="00057141"/>
    <w:rsid w:val="0005768C"/>
    <w:rsid w:val="00060667"/>
    <w:rsid w:val="000623E5"/>
    <w:rsid w:val="00064E9E"/>
    <w:rsid w:val="00065A0B"/>
    <w:rsid w:val="00065EFE"/>
    <w:rsid w:val="00065F06"/>
    <w:rsid w:val="000674C5"/>
    <w:rsid w:val="00070AE5"/>
    <w:rsid w:val="000721DC"/>
    <w:rsid w:val="000732AD"/>
    <w:rsid w:val="00073BA4"/>
    <w:rsid w:val="000747EF"/>
    <w:rsid w:val="000770C0"/>
    <w:rsid w:val="000770F8"/>
    <w:rsid w:val="00083B78"/>
    <w:rsid w:val="00084561"/>
    <w:rsid w:val="00085F2D"/>
    <w:rsid w:val="00087882"/>
    <w:rsid w:val="00092796"/>
    <w:rsid w:val="00092B52"/>
    <w:rsid w:val="00092C85"/>
    <w:rsid w:val="00093EEA"/>
    <w:rsid w:val="000A00F7"/>
    <w:rsid w:val="000A2312"/>
    <w:rsid w:val="000A72D5"/>
    <w:rsid w:val="000A7311"/>
    <w:rsid w:val="000B04C0"/>
    <w:rsid w:val="000B06A0"/>
    <w:rsid w:val="000B181E"/>
    <w:rsid w:val="000B2895"/>
    <w:rsid w:val="000B2A18"/>
    <w:rsid w:val="000B4DB7"/>
    <w:rsid w:val="000B584C"/>
    <w:rsid w:val="000C1C9C"/>
    <w:rsid w:val="000C31DD"/>
    <w:rsid w:val="000C4E94"/>
    <w:rsid w:val="000C5916"/>
    <w:rsid w:val="000C5EB7"/>
    <w:rsid w:val="000C7B3D"/>
    <w:rsid w:val="000D094D"/>
    <w:rsid w:val="000D0F66"/>
    <w:rsid w:val="000D35D1"/>
    <w:rsid w:val="000D53F1"/>
    <w:rsid w:val="000D623A"/>
    <w:rsid w:val="000D6577"/>
    <w:rsid w:val="000D67DF"/>
    <w:rsid w:val="000D686E"/>
    <w:rsid w:val="000D7ADE"/>
    <w:rsid w:val="000E0254"/>
    <w:rsid w:val="000E039B"/>
    <w:rsid w:val="000E041C"/>
    <w:rsid w:val="000E0DCB"/>
    <w:rsid w:val="000E2058"/>
    <w:rsid w:val="000E283B"/>
    <w:rsid w:val="000E39AB"/>
    <w:rsid w:val="000E5142"/>
    <w:rsid w:val="000E5368"/>
    <w:rsid w:val="000F2553"/>
    <w:rsid w:val="000F52F0"/>
    <w:rsid w:val="000F62DC"/>
    <w:rsid w:val="000F6A76"/>
    <w:rsid w:val="00100513"/>
    <w:rsid w:val="00101B8E"/>
    <w:rsid w:val="00102013"/>
    <w:rsid w:val="001025DD"/>
    <w:rsid w:val="0010335E"/>
    <w:rsid w:val="001074F7"/>
    <w:rsid w:val="00107DDD"/>
    <w:rsid w:val="00107F7F"/>
    <w:rsid w:val="001101C3"/>
    <w:rsid w:val="00111277"/>
    <w:rsid w:val="0011229D"/>
    <w:rsid w:val="001143D5"/>
    <w:rsid w:val="0011484C"/>
    <w:rsid w:val="00114895"/>
    <w:rsid w:val="00116CA1"/>
    <w:rsid w:val="00117A08"/>
    <w:rsid w:val="00121702"/>
    <w:rsid w:val="00121CB8"/>
    <w:rsid w:val="0012463B"/>
    <w:rsid w:val="001249C4"/>
    <w:rsid w:val="00124D6C"/>
    <w:rsid w:val="00124E81"/>
    <w:rsid w:val="00124EE2"/>
    <w:rsid w:val="00125895"/>
    <w:rsid w:val="0012673D"/>
    <w:rsid w:val="00127AE7"/>
    <w:rsid w:val="00132181"/>
    <w:rsid w:val="00136950"/>
    <w:rsid w:val="001379F1"/>
    <w:rsid w:val="0014121D"/>
    <w:rsid w:val="00141B97"/>
    <w:rsid w:val="00142B36"/>
    <w:rsid w:val="00142D5B"/>
    <w:rsid w:val="001445ED"/>
    <w:rsid w:val="001447C4"/>
    <w:rsid w:val="00146191"/>
    <w:rsid w:val="0014791E"/>
    <w:rsid w:val="00147BA8"/>
    <w:rsid w:val="001500D0"/>
    <w:rsid w:val="00151472"/>
    <w:rsid w:val="00154049"/>
    <w:rsid w:val="0015503F"/>
    <w:rsid w:val="001602A3"/>
    <w:rsid w:val="00160543"/>
    <w:rsid w:val="001624EE"/>
    <w:rsid w:val="00162A49"/>
    <w:rsid w:val="00163578"/>
    <w:rsid w:val="00163EE0"/>
    <w:rsid w:val="0016424D"/>
    <w:rsid w:val="00165CF8"/>
    <w:rsid w:val="0017181D"/>
    <w:rsid w:val="00174326"/>
    <w:rsid w:val="001800E7"/>
    <w:rsid w:val="0018165E"/>
    <w:rsid w:val="00182B9B"/>
    <w:rsid w:val="00182DE4"/>
    <w:rsid w:val="001875FE"/>
    <w:rsid w:val="00190DAC"/>
    <w:rsid w:val="00192774"/>
    <w:rsid w:val="00192986"/>
    <w:rsid w:val="001933DC"/>
    <w:rsid w:val="00193477"/>
    <w:rsid w:val="001958C3"/>
    <w:rsid w:val="00196FB1"/>
    <w:rsid w:val="001970C6"/>
    <w:rsid w:val="00197851"/>
    <w:rsid w:val="001A430D"/>
    <w:rsid w:val="001A56BB"/>
    <w:rsid w:val="001B2402"/>
    <w:rsid w:val="001B363B"/>
    <w:rsid w:val="001B399A"/>
    <w:rsid w:val="001B4935"/>
    <w:rsid w:val="001C016B"/>
    <w:rsid w:val="001C02D2"/>
    <w:rsid w:val="001C067E"/>
    <w:rsid w:val="001C0837"/>
    <w:rsid w:val="001C274C"/>
    <w:rsid w:val="001C326A"/>
    <w:rsid w:val="001C3BF9"/>
    <w:rsid w:val="001C4EE0"/>
    <w:rsid w:val="001D1D8B"/>
    <w:rsid w:val="001D27A4"/>
    <w:rsid w:val="001D564B"/>
    <w:rsid w:val="001D57C2"/>
    <w:rsid w:val="001D5FBD"/>
    <w:rsid w:val="001D6969"/>
    <w:rsid w:val="001D6FF4"/>
    <w:rsid w:val="001D705C"/>
    <w:rsid w:val="001E1463"/>
    <w:rsid w:val="001E6A25"/>
    <w:rsid w:val="001F1C2B"/>
    <w:rsid w:val="001F36B8"/>
    <w:rsid w:val="001F3F4A"/>
    <w:rsid w:val="001F5F39"/>
    <w:rsid w:val="001F65F7"/>
    <w:rsid w:val="001F7FD8"/>
    <w:rsid w:val="00202E38"/>
    <w:rsid w:val="002050FB"/>
    <w:rsid w:val="002056CA"/>
    <w:rsid w:val="00205886"/>
    <w:rsid w:val="0021362E"/>
    <w:rsid w:val="00216A8A"/>
    <w:rsid w:val="00217FFB"/>
    <w:rsid w:val="002221C6"/>
    <w:rsid w:val="002244DA"/>
    <w:rsid w:val="00225153"/>
    <w:rsid w:val="00225A59"/>
    <w:rsid w:val="00230E3B"/>
    <w:rsid w:val="002310E9"/>
    <w:rsid w:val="00231816"/>
    <w:rsid w:val="00237956"/>
    <w:rsid w:val="00237FB7"/>
    <w:rsid w:val="002412F6"/>
    <w:rsid w:val="00245B07"/>
    <w:rsid w:val="00247C3D"/>
    <w:rsid w:val="00251A9D"/>
    <w:rsid w:val="00251E0D"/>
    <w:rsid w:val="00256B7F"/>
    <w:rsid w:val="00257480"/>
    <w:rsid w:val="0026107F"/>
    <w:rsid w:val="0026136A"/>
    <w:rsid w:val="00262F34"/>
    <w:rsid w:val="00264A8C"/>
    <w:rsid w:val="00265C26"/>
    <w:rsid w:val="00266375"/>
    <w:rsid w:val="002667CE"/>
    <w:rsid w:val="00267C2E"/>
    <w:rsid w:val="00270954"/>
    <w:rsid w:val="002722B4"/>
    <w:rsid w:val="002733B5"/>
    <w:rsid w:val="00274534"/>
    <w:rsid w:val="0027535A"/>
    <w:rsid w:val="00275D5D"/>
    <w:rsid w:val="0027677E"/>
    <w:rsid w:val="00276A84"/>
    <w:rsid w:val="00283134"/>
    <w:rsid w:val="00283652"/>
    <w:rsid w:val="002844E0"/>
    <w:rsid w:val="00284A39"/>
    <w:rsid w:val="002875B6"/>
    <w:rsid w:val="00287CB7"/>
    <w:rsid w:val="00290C22"/>
    <w:rsid w:val="00291208"/>
    <w:rsid w:val="00291751"/>
    <w:rsid w:val="00292BDF"/>
    <w:rsid w:val="002956B5"/>
    <w:rsid w:val="00296928"/>
    <w:rsid w:val="00296E17"/>
    <w:rsid w:val="002A38B4"/>
    <w:rsid w:val="002A3A56"/>
    <w:rsid w:val="002A5464"/>
    <w:rsid w:val="002A546F"/>
    <w:rsid w:val="002A6A8E"/>
    <w:rsid w:val="002B105E"/>
    <w:rsid w:val="002B2E5B"/>
    <w:rsid w:val="002B3161"/>
    <w:rsid w:val="002B473D"/>
    <w:rsid w:val="002B616E"/>
    <w:rsid w:val="002C2780"/>
    <w:rsid w:val="002C2A9C"/>
    <w:rsid w:val="002C3714"/>
    <w:rsid w:val="002C42EC"/>
    <w:rsid w:val="002C77DA"/>
    <w:rsid w:val="002D0B60"/>
    <w:rsid w:val="002D1302"/>
    <w:rsid w:val="002D160C"/>
    <w:rsid w:val="002D17B2"/>
    <w:rsid w:val="002D287A"/>
    <w:rsid w:val="002D464C"/>
    <w:rsid w:val="002D61E7"/>
    <w:rsid w:val="002D685B"/>
    <w:rsid w:val="002D6BC1"/>
    <w:rsid w:val="002E1B88"/>
    <w:rsid w:val="002E2DB3"/>
    <w:rsid w:val="002E42D9"/>
    <w:rsid w:val="002E4E9A"/>
    <w:rsid w:val="002E5787"/>
    <w:rsid w:val="002E76B3"/>
    <w:rsid w:val="002E7F3E"/>
    <w:rsid w:val="002F3741"/>
    <w:rsid w:val="002F39DC"/>
    <w:rsid w:val="002F5E74"/>
    <w:rsid w:val="002F61D9"/>
    <w:rsid w:val="002F623B"/>
    <w:rsid w:val="002F6C76"/>
    <w:rsid w:val="002F7262"/>
    <w:rsid w:val="002F7B5C"/>
    <w:rsid w:val="0030068D"/>
    <w:rsid w:val="00300F70"/>
    <w:rsid w:val="003017D1"/>
    <w:rsid w:val="00302A73"/>
    <w:rsid w:val="00304380"/>
    <w:rsid w:val="00305F35"/>
    <w:rsid w:val="003063B5"/>
    <w:rsid w:val="003063DA"/>
    <w:rsid w:val="00306698"/>
    <w:rsid w:val="00307BA5"/>
    <w:rsid w:val="00310437"/>
    <w:rsid w:val="00311BA4"/>
    <w:rsid w:val="003134FF"/>
    <w:rsid w:val="00314B85"/>
    <w:rsid w:val="00315030"/>
    <w:rsid w:val="00315301"/>
    <w:rsid w:val="00315A8C"/>
    <w:rsid w:val="00317D0B"/>
    <w:rsid w:val="00321011"/>
    <w:rsid w:val="00322D3F"/>
    <w:rsid w:val="00323D09"/>
    <w:rsid w:val="00324CAA"/>
    <w:rsid w:val="00325DD9"/>
    <w:rsid w:val="00326D82"/>
    <w:rsid w:val="00327621"/>
    <w:rsid w:val="00327772"/>
    <w:rsid w:val="00331C59"/>
    <w:rsid w:val="00335426"/>
    <w:rsid w:val="00342076"/>
    <w:rsid w:val="00342CFF"/>
    <w:rsid w:val="0034343C"/>
    <w:rsid w:val="003435CC"/>
    <w:rsid w:val="00345CFE"/>
    <w:rsid w:val="003462A5"/>
    <w:rsid w:val="00347C88"/>
    <w:rsid w:val="00350150"/>
    <w:rsid w:val="003525B5"/>
    <w:rsid w:val="0035294B"/>
    <w:rsid w:val="0035378E"/>
    <w:rsid w:val="003541EE"/>
    <w:rsid w:val="0035597E"/>
    <w:rsid w:val="003568C6"/>
    <w:rsid w:val="003606B1"/>
    <w:rsid w:val="00360728"/>
    <w:rsid w:val="00362CCE"/>
    <w:rsid w:val="00363844"/>
    <w:rsid w:val="00364BAE"/>
    <w:rsid w:val="00364DDF"/>
    <w:rsid w:val="00366584"/>
    <w:rsid w:val="00370663"/>
    <w:rsid w:val="00370BE5"/>
    <w:rsid w:val="00372FAD"/>
    <w:rsid w:val="00373AF3"/>
    <w:rsid w:val="00374440"/>
    <w:rsid w:val="00375107"/>
    <w:rsid w:val="0037558C"/>
    <w:rsid w:val="00376604"/>
    <w:rsid w:val="00376824"/>
    <w:rsid w:val="003778D1"/>
    <w:rsid w:val="0038262E"/>
    <w:rsid w:val="00384292"/>
    <w:rsid w:val="00384FA1"/>
    <w:rsid w:val="00385097"/>
    <w:rsid w:val="003850AE"/>
    <w:rsid w:val="00387135"/>
    <w:rsid w:val="003878D6"/>
    <w:rsid w:val="00392731"/>
    <w:rsid w:val="003934B0"/>
    <w:rsid w:val="00393B32"/>
    <w:rsid w:val="003949E2"/>
    <w:rsid w:val="00395181"/>
    <w:rsid w:val="003959AD"/>
    <w:rsid w:val="003976C3"/>
    <w:rsid w:val="003A2783"/>
    <w:rsid w:val="003A2B87"/>
    <w:rsid w:val="003A436D"/>
    <w:rsid w:val="003A59AF"/>
    <w:rsid w:val="003A67BB"/>
    <w:rsid w:val="003A6FC9"/>
    <w:rsid w:val="003B4172"/>
    <w:rsid w:val="003B5C10"/>
    <w:rsid w:val="003C1A76"/>
    <w:rsid w:val="003C1F4F"/>
    <w:rsid w:val="003C2433"/>
    <w:rsid w:val="003C2539"/>
    <w:rsid w:val="003C2C8A"/>
    <w:rsid w:val="003C311E"/>
    <w:rsid w:val="003C44AB"/>
    <w:rsid w:val="003C6D47"/>
    <w:rsid w:val="003C778F"/>
    <w:rsid w:val="003D03EB"/>
    <w:rsid w:val="003D2E7B"/>
    <w:rsid w:val="003D3B09"/>
    <w:rsid w:val="003D53AB"/>
    <w:rsid w:val="003D53C4"/>
    <w:rsid w:val="003D5546"/>
    <w:rsid w:val="003D581C"/>
    <w:rsid w:val="003D6232"/>
    <w:rsid w:val="003D6366"/>
    <w:rsid w:val="003E030B"/>
    <w:rsid w:val="003E12EB"/>
    <w:rsid w:val="003E1D60"/>
    <w:rsid w:val="003E2023"/>
    <w:rsid w:val="003E2DCA"/>
    <w:rsid w:val="003E38E0"/>
    <w:rsid w:val="003E5563"/>
    <w:rsid w:val="003E6184"/>
    <w:rsid w:val="003E6864"/>
    <w:rsid w:val="003E7899"/>
    <w:rsid w:val="003E7BB9"/>
    <w:rsid w:val="003F337F"/>
    <w:rsid w:val="003F4F2F"/>
    <w:rsid w:val="003F71BE"/>
    <w:rsid w:val="00400CEC"/>
    <w:rsid w:val="0040127D"/>
    <w:rsid w:val="00401498"/>
    <w:rsid w:val="00401B62"/>
    <w:rsid w:val="004021DF"/>
    <w:rsid w:val="0040524B"/>
    <w:rsid w:val="00406AD3"/>
    <w:rsid w:val="0040718B"/>
    <w:rsid w:val="00410697"/>
    <w:rsid w:val="004108AC"/>
    <w:rsid w:val="004114A4"/>
    <w:rsid w:val="00412004"/>
    <w:rsid w:val="004126BF"/>
    <w:rsid w:val="00412E38"/>
    <w:rsid w:val="004146EA"/>
    <w:rsid w:val="00415392"/>
    <w:rsid w:val="0041586E"/>
    <w:rsid w:val="00415C86"/>
    <w:rsid w:val="00415E9E"/>
    <w:rsid w:val="004163E3"/>
    <w:rsid w:val="00416AA1"/>
    <w:rsid w:val="00417763"/>
    <w:rsid w:val="00420A68"/>
    <w:rsid w:val="0042118F"/>
    <w:rsid w:val="00423A7F"/>
    <w:rsid w:val="004250F7"/>
    <w:rsid w:val="004253C3"/>
    <w:rsid w:val="0042742F"/>
    <w:rsid w:val="004277D4"/>
    <w:rsid w:val="00427A1B"/>
    <w:rsid w:val="00427D26"/>
    <w:rsid w:val="004315AF"/>
    <w:rsid w:val="00431F56"/>
    <w:rsid w:val="00432788"/>
    <w:rsid w:val="00434646"/>
    <w:rsid w:val="00435D2A"/>
    <w:rsid w:val="00442637"/>
    <w:rsid w:val="0044410C"/>
    <w:rsid w:val="00444187"/>
    <w:rsid w:val="00445696"/>
    <w:rsid w:val="00445770"/>
    <w:rsid w:val="00445AB8"/>
    <w:rsid w:val="00447DFA"/>
    <w:rsid w:val="00450F92"/>
    <w:rsid w:val="004560DA"/>
    <w:rsid w:val="00456DB4"/>
    <w:rsid w:val="004615B2"/>
    <w:rsid w:val="004621A6"/>
    <w:rsid w:val="00462639"/>
    <w:rsid w:val="004649F0"/>
    <w:rsid w:val="00465837"/>
    <w:rsid w:val="0046731B"/>
    <w:rsid w:val="00471017"/>
    <w:rsid w:val="0047141F"/>
    <w:rsid w:val="00472BE5"/>
    <w:rsid w:val="00472DE3"/>
    <w:rsid w:val="0047344A"/>
    <w:rsid w:val="004743C6"/>
    <w:rsid w:val="00476150"/>
    <w:rsid w:val="00477276"/>
    <w:rsid w:val="004774A7"/>
    <w:rsid w:val="004774C6"/>
    <w:rsid w:val="004819A1"/>
    <w:rsid w:val="004836B1"/>
    <w:rsid w:val="00483D27"/>
    <w:rsid w:val="00483E62"/>
    <w:rsid w:val="004847FA"/>
    <w:rsid w:val="00491235"/>
    <w:rsid w:val="00491D38"/>
    <w:rsid w:val="004920A7"/>
    <w:rsid w:val="0049227F"/>
    <w:rsid w:val="004959CC"/>
    <w:rsid w:val="0049626F"/>
    <w:rsid w:val="004A0091"/>
    <w:rsid w:val="004A2438"/>
    <w:rsid w:val="004A5D67"/>
    <w:rsid w:val="004A6BC2"/>
    <w:rsid w:val="004A77E2"/>
    <w:rsid w:val="004A78CE"/>
    <w:rsid w:val="004B265A"/>
    <w:rsid w:val="004B53CE"/>
    <w:rsid w:val="004B592F"/>
    <w:rsid w:val="004B61DB"/>
    <w:rsid w:val="004B7D70"/>
    <w:rsid w:val="004C4A8B"/>
    <w:rsid w:val="004C560E"/>
    <w:rsid w:val="004C5BE3"/>
    <w:rsid w:val="004C5E9B"/>
    <w:rsid w:val="004C746B"/>
    <w:rsid w:val="004D20F0"/>
    <w:rsid w:val="004D306C"/>
    <w:rsid w:val="004D31ED"/>
    <w:rsid w:val="004D3E69"/>
    <w:rsid w:val="004D3FE9"/>
    <w:rsid w:val="004D4EDD"/>
    <w:rsid w:val="004D5C18"/>
    <w:rsid w:val="004D60E5"/>
    <w:rsid w:val="004E03AF"/>
    <w:rsid w:val="004E0913"/>
    <w:rsid w:val="004E3701"/>
    <w:rsid w:val="004E47F9"/>
    <w:rsid w:val="004E643C"/>
    <w:rsid w:val="004F0E29"/>
    <w:rsid w:val="004F23ED"/>
    <w:rsid w:val="004F306A"/>
    <w:rsid w:val="004F33DC"/>
    <w:rsid w:val="004F3948"/>
    <w:rsid w:val="004F3ADD"/>
    <w:rsid w:val="004F5172"/>
    <w:rsid w:val="004F5CA6"/>
    <w:rsid w:val="004F63AD"/>
    <w:rsid w:val="004F79B7"/>
    <w:rsid w:val="00501741"/>
    <w:rsid w:val="005027E4"/>
    <w:rsid w:val="00502D1D"/>
    <w:rsid w:val="00503937"/>
    <w:rsid w:val="0050604A"/>
    <w:rsid w:val="0050660C"/>
    <w:rsid w:val="00506DC1"/>
    <w:rsid w:val="00506E8B"/>
    <w:rsid w:val="0050739F"/>
    <w:rsid w:val="00507539"/>
    <w:rsid w:val="0051015B"/>
    <w:rsid w:val="00511CEF"/>
    <w:rsid w:val="00512B86"/>
    <w:rsid w:val="00516C48"/>
    <w:rsid w:val="00517A24"/>
    <w:rsid w:val="0052016A"/>
    <w:rsid w:val="0052108D"/>
    <w:rsid w:val="005222FE"/>
    <w:rsid w:val="00525F35"/>
    <w:rsid w:val="00530A84"/>
    <w:rsid w:val="00530CC1"/>
    <w:rsid w:val="00530F66"/>
    <w:rsid w:val="00532DE4"/>
    <w:rsid w:val="0053310D"/>
    <w:rsid w:val="00533D94"/>
    <w:rsid w:val="00534677"/>
    <w:rsid w:val="00535B10"/>
    <w:rsid w:val="00536742"/>
    <w:rsid w:val="0053687D"/>
    <w:rsid w:val="00536CB9"/>
    <w:rsid w:val="00540B97"/>
    <w:rsid w:val="00541370"/>
    <w:rsid w:val="00542717"/>
    <w:rsid w:val="00543BAD"/>
    <w:rsid w:val="0054529B"/>
    <w:rsid w:val="00545708"/>
    <w:rsid w:val="0054578E"/>
    <w:rsid w:val="00546D10"/>
    <w:rsid w:val="00546DAB"/>
    <w:rsid w:val="0054792E"/>
    <w:rsid w:val="00550505"/>
    <w:rsid w:val="00550DBD"/>
    <w:rsid w:val="005520BA"/>
    <w:rsid w:val="005522ED"/>
    <w:rsid w:val="00552587"/>
    <w:rsid w:val="00553480"/>
    <w:rsid w:val="00554105"/>
    <w:rsid w:val="00555185"/>
    <w:rsid w:val="0055539B"/>
    <w:rsid w:val="00561749"/>
    <w:rsid w:val="00562670"/>
    <w:rsid w:val="005626FE"/>
    <w:rsid w:val="00563DF0"/>
    <w:rsid w:val="00566912"/>
    <w:rsid w:val="00566C8B"/>
    <w:rsid w:val="00566D02"/>
    <w:rsid w:val="005670C5"/>
    <w:rsid w:val="005675B1"/>
    <w:rsid w:val="00567700"/>
    <w:rsid w:val="0057074D"/>
    <w:rsid w:val="00571933"/>
    <w:rsid w:val="0057275B"/>
    <w:rsid w:val="0057315E"/>
    <w:rsid w:val="00573F24"/>
    <w:rsid w:val="00574B20"/>
    <w:rsid w:val="00576F05"/>
    <w:rsid w:val="00577887"/>
    <w:rsid w:val="00580D66"/>
    <w:rsid w:val="00581534"/>
    <w:rsid w:val="00582F47"/>
    <w:rsid w:val="00586E1C"/>
    <w:rsid w:val="00587413"/>
    <w:rsid w:val="0058773E"/>
    <w:rsid w:val="005901C7"/>
    <w:rsid w:val="00590356"/>
    <w:rsid w:val="00593995"/>
    <w:rsid w:val="00594BE8"/>
    <w:rsid w:val="00594EE3"/>
    <w:rsid w:val="005961E8"/>
    <w:rsid w:val="005A5921"/>
    <w:rsid w:val="005A5BF3"/>
    <w:rsid w:val="005A73C9"/>
    <w:rsid w:val="005B00DB"/>
    <w:rsid w:val="005B0B9E"/>
    <w:rsid w:val="005B0D7E"/>
    <w:rsid w:val="005B0E3C"/>
    <w:rsid w:val="005B1161"/>
    <w:rsid w:val="005B12F0"/>
    <w:rsid w:val="005B2E6F"/>
    <w:rsid w:val="005B40AA"/>
    <w:rsid w:val="005B5B75"/>
    <w:rsid w:val="005B6258"/>
    <w:rsid w:val="005B6E51"/>
    <w:rsid w:val="005C1421"/>
    <w:rsid w:val="005C53EC"/>
    <w:rsid w:val="005C5664"/>
    <w:rsid w:val="005C5693"/>
    <w:rsid w:val="005C7A8A"/>
    <w:rsid w:val="005D2233"/>
    <w:rsid w:val="005D231A"/>
    <w:rsid w:val="005D3171"/>
    <w:rsid w:val="005D3800"/>
    <w:rsid w:val="005D407B"/>
    <w:rsid w:val="005D46FA"/>
    <w:rsid w:val="005D598A"/>
    <w:rsid w:val="005D7CDB"/>
    <w:rsid w:val="005E0453"/>
    <w:rsid w:val="005E101E"/>
    <w:rsid w:val="005E7FFB"/>
    <w:rsid w:val="005F2E50"/>
    <w:rsid w:val="005F5AA5"/>
    <w:rsid w:val="00600355"/>
    <w:rsid w:val="00600517"/>
    <w:rsid w:val="006018F7"/>
    <w:rsid w:val="00601A97"/>
    <w:rsid w:val="006042B1"/>
    <w:rsid w:val="006042C3"/>
    <w:rsid w:val="00604B07"/>
    <w:rsid w:val="006051B5"/>
    <w:rsid w:val="00605F4A"/>
    <w:rsid w:val="006060CC"/>
    <w:rsid w:val="00607479"/>
    <w:rsid w:val="00613343"/>
    <w:rsid w:val="00617863"/>
    <w:rsid w:val="006200E2"/>
    <w:rsid w:val="00621F9B"/>
    <w:rsid w:val="00623C8C"/>
    <w:rsid w:val="00624014"/>
    <w:rsid w:val="00625860"/>
    <w:rsid w:val="00627642"/>
    <w:rsid w:val="00630C54"/>
    <w:rsid w:val="00633332"/>
    <w:rsid w:val="006351AC"/>
    <w:rsid w:val="006357FF"/>
    <w:rsid w:val="00635852"/>
    <w:rsid w:val="00636CA7"/>
    <w:rsid w:val="00637558"/>
    <w:rsid w:val="0064150B"/>
    <w:rsid w:val="00641EFD"/>
    <w:rsid w:val="00642BA2"/>
    <w:rsid w:val="00642D7D"/>
    <w:rsid w:val="00643837"/>
    <w:rsid w:val="0064405B"/>
    <w:rsid w:val="00645F90"/>
    <w:rsid w:val="00650925"/>
    <w:rsid w:val="00651934"/>
    <w:rsid w:val="00651FD1"/>
    <w:rsid w:val="006525E7"/>
    <w:rsid w:val="0065380F"/>
    <w:rsid w:val="00655497"/>
    <w:rsid w:val="006560E3"/>
    <w:rsid w:val="00657A5E"/>
    <w:rsid w:val="00660CEC"/>
    <w:rsid w:val="0066329D"/>
    <w:rsid w:val="00664355"/>
    <w:rsid w:val="00664F3E"/>
    <w:rsid w:val="006667CD"/>
    <w:rsid w:val="006710EE"/>
    <w:rsid w:val="00672522"/>
    <w:rsid w:val="00672900"/>
    <w:rsid w:val="0067456E"/>
    <w:rsid w:val="006746F9"/>
    <w:rsid w:val="006769B7"/>
    <w:rsid w:val="00681608"/>
    <w:rsid w:val="00682784"/>
    <w:rsid w:val="00683AD3"/>
    <w:rsid w:val="0068440E"/>
    <w:rsid w:val="00684854"/>
    <w:rsid w:val="00686855"/>
    <w:rsid w:val="00687626"/>
    <w:rsid w:val="0068795A"/>
    <w:rsid w:val="00690223"/>
    <w:rsid w:val="00690C04"/>
    <w:rsid w:val="006915E9"/>
    <w:rsid w:val="00693C63"/>
    <w:rsid w:val="00694256"/>
    <w:rsid w:val="00695B9B"/>
    <w:rsid w:val="006961A2"/>
    <w:rsid w:val="006970C4"/>
    <w:rsid w:val="00697B65"/>
    <w:rsid w:val="006A4390"/>
    <w:rsid w:val="006A4822"/>
    <w:rsid w:val="006A4FD1"/>
    <w:rsid w:val="006A5DD4"/>
    <w:rsid w:val="006A642C"/>
    <w:rsid w:val="006B02E2"/>
    <w:rsid w:val="006B060D"/>
    <w:rsid w:val="006B155B"/>
    <w:rsid w:val="006B184E"/>
    <w:rsid w:val="006B29F0"/>
    <w:rsid w:val="006B6B8F"/>
    <w:rsid w:val="006C0240"/>
    <w:rsid w:val="006C056A"/>
    <w:rsid w:val="006C0742"/>
    <w:rsid w:val="006C169F"/>
    <w:rsid w:val="006C182A"/>
    <w:rsid w:val="006C4864"/>
    <w:rsid w:val="006C70DB"/>
    <w:rsid w:val="006D0AE0"/>
    <w:rsid w:val="006D1216"/>
    <w:rsid w:val="006D32A4"/>
    <w:rsid w:val="006D3E43"/>
    <w:rsid w:val="006D4571"/>
    <w:rsid w:val="006E1398"/>
    <w:rsid w:val="006E40DD"/>
    <w:rsid w:val="006E5698"/>
    <w:rsid w:val="006E6210"/>
    <w:rsid w:val="006E6532"/>
    <w:rsid w:val="006E745D"/>
    <w:rsid w:val="006F2193"/>
    <w:rsid w:val="006F64E5"/>
    <w:rsid w:val="006F73A9"/>
    <w:rsid w:val="00700890"/>
    <w:rsid w:val="007009BD"/>
    <w:rsid w:val="0070252C"/>
    <w:rsid w:val="00703B66"/>
    <w:rsid w:val="007041A9"/>
    <w:rsid w:val="00704264"/>
    <w:rsid w:val="007052F3"/>
    <w:rsid w:val="00705A14"/>
    <w:rsid w:val="00710D44"/>
    <w:rsid w:val="0071101F"/>
    <w:rsid w:val="00711FF4"/>
    <w:rsid w:val="00712157"/>
    <w:rsid w:val="00712213"/>
    <w:rsid w:val="0071474C"/>
    <w:rsid w:val="00714D71"/>
    <w:rsid w:val="0071519C"/>
    <w:rsid w:val="007162B7"/>
    <w:rsid w:val="00716D1E"/>
    <w:rsid w:val="007200F2"/>
    <w:rsid w:val="00720499"/>
    <w:rsid w:val="007212F2"/>
    <w:rsid w:val="00722C6D"/>
    <w:rsid w:val="00723D8A"/>
    <w:rsid w:val="007322D7"/>
    <w:rsid w:val="00734E26"/>
    <w:rsid w:val="00737DF9"/>
    <w:rsid w:val="00741729"/>
    <w:rsid w:val="00741E7D"/>
    <w:rsid w:val="007430D7"/>
    <w:rsid w:val="007469A9"/>
    <w:rsid w:val="00751998"/>
    <w:rsid w:val="00751CD4"/>
    <w:rsid w:val="00751E41"/>
    <w:rsid w:val="00752AA4"/>
    <w:rsid w:val="00753293"/>
    <w:rsid w:val="0075622D"/>
    <w:rsid w:val="00760E58"/>
    <w:rsid w:val="00761819"/>
    <w:rsid w:val="00763EAB"/>
    <w:rsid w:val="00767B14"/>
    <w:rsid w:val="00770FB4"/>
    <w:rsid w:val="0077156D"/>
    <w:rsid w:val="0077198B"/>
    <w:rsid w:val="00772720"/>
    <w:rsid w:val="00773D47"/>
    <w:rsid w:val="00775ECF"/>
    <w:rsid w:val="00777C07"/>
    <w:rsid w:val="00781D29"/>
    <w:rsid w:val="00783DC3"/>
    <w:rsid w:val="00785073"/>
    <w:rsid w:val="0079017B"/>
    <w:rsid w:val="00790A7D"/>
    <w:rsid w:val="00790DCA"/>
    <w:rsid w:val="00791541"/>
    <w:rsid w:val="00791871"/>
    <w:rsid w:val="00791A7E"/>
    <w:rsid w:val="007922C4"/>
    <w:rsid w:val="007935C5"/>
    <w:rsid w:val="0079480C"/>
    <w:rsid w:val="00794C9B"/>
    <w:rsid w:val="007A0C18"/>
    <w:rsid w:val="007A339E"/>
    <w:rsid w:val="007A55C4"/>
    <w:rsid w:val="007A5720"/>
    <w:rsid w:val="007A5F38"/>
    <w:rsid w:val="007A6DCF"/>
    <w:rsid w:val="007A73B9"/>
    <w:rsid w:val="007A7710"/>
    <w:rsid w:val="007A7B43"/>
    <w:rsid w:val="007B0E37"/>
    <w:rsid w:val="007B19C4"/>
    <w:rsid w:val="007B3014"/>
    <w:rsid w:val="007B393A"/>
    <w:rsid w:val="007B48B2"/>
    <w:rsid w:val="007B7C66"/>
    <w:rsid w:val="007C1664"/>
    <w:rsid w:val="007C1A23"/>
    <w:rsid w:val="007C5985"/>
    <w:rsid w:val="007C5D6F"/>
    <w:rsid w:val="007C73D0"/>
    <w:rsid w:val="007C7529"/>
    <w:rsid w:val="007D2C1A"/>
    <w:rsid w:val="007D3F42"/>
    <w:rsid w:val="007D6910"/>
    <w:rsid w:val="007D7AEA"/>
    <w:rsid w:val="007D7AF7"/>
    <w:rsid w:val="007E025A"/>
    <w:rsid w:val="007E0CA4"/>
    <w:rsid w:val="007E1A6F"/>
    <w:rsid w:val="007E3F55"/>
    <w:rsid w:val="007E4262"/>
    <w:rsid w:val="007E6C48"/>
    <w:rsid w:val="007E6ED0"/>
    <w:rsid w:val="007F02BD"/>
    <w:rsid w:val="007F041A"/>
    <w:rsid w:val="007F54A5"/>
    <w:rsid w:val="007F579D"/>
    <w:rsid w:val="007F603C"/>
    <w:rsid w:val="007F77E2"/>
    <w:rsid w:val="00801779"/>
    <w:rsid w:val="00802154"/>
    <w:rsid w:val="008022DE"/>
    <w:rsid w:val="00803D8E"/>
    <w:rsid w:val="00803E97"/>
    <w:rsid w:val="00805515"/>
    <w:rsid w:val="0080599F"/>
    <w:rsid w:val="00806462"/>
    <w:rsid w:val="00806C09"/>
    <w:rsid w:val="00810869"/>
    <w:rsid w:val="008133BB"/>
    <w:rsid w:val="00815797"/>
    <w:rsid w:val="00816D22"/>
    <w:rsid w:val="008171FB"/>
    <w:rsid w:val="00822337"/>
    <w:rsid w:val="008224B3"/>
    <w:rsid w:val="008249E6"/>
    <w:rsid w:val="008257B2"/>
    <w:rsid w:val="00827995"/>
    <w:rsid w:val="008312A7"/>
    <w:rsid w:val="00831703"/>
    <w:rsid w:val="008326F6"/>
    <w:rsid w:val="00834549"/>
    <w:rsid w:val="00834DE1"/>
    <w:rsid w:val="00835F11"/>
    <w:rsid w:val="00836E71"/>
    <w:rsid w:val="00837281"/>
    <w:rsid w:val="00837A5E"/>
    <w:rsid w:val="00837C01"/>
    <w:rsid w:val="00840EAA"/>
    <w:rsid w:val="00840F72"/>
    <w:rsid w:val="008416D1"/>
    <w:rsid w:val="008425D3"/>
    <w:rsid w:val="0084262E"/>
    <w:rsid w:val="00842BB0"/>
    <w:rsid w:val="00842E1A"/>
    <w:rsid w:val="008437E6"/>
    <w:rsid w:val="00843C1A"/>
    <w:rsid w:val="008457E8"/>
    <w:rsid w:val="008473F6"/>
    <w:rsid w:val="00847773"/>
    <w:rsid w:val="008503D0"/>
    <w:rsid w:val="00851064"/>
    <w:rsid w:val="008517C9"/>
    <w:rsid w:val="00853120"/>
    <w:rsid w:val="008569BD"/>
    <w:rsid w:val="00856B9E"/>
    <w:rsid w:val="0085794E"/>
    <w:rsid w:val="00857AF9"/>
    <w:rsid w:val="00861E4E"/>
    <w:rsid w:val="00871737"/>
    <w:rsid w:val="0087392C"/>
    <w:rsid w:val="00873C7A"/>
    <w:rsid w:val="00874DF0"/>
    <w:rsid w:val="00875A66"/>
    <w:rsid w:val="00876B39"/>
    <w:rsid w:val="00880163"/>
    <w:rsid w:val="00881C1C"/>
    <w:rsid w:val="008862DC"/>
    <w:rsid w:val="0088674E"/>
    <w:rsid w:val="00886AAA"/>
    <w:rsid w:val="008872B3"/>
    <w:rsid w:val="00887BCF"/>
    <w:rsid w:val="008911D5"/>
    <w:rsid w:val="00892E88"/>
    <w:rsid w:val="00895074"/>
    <w:rsid w:val="0089596B"/>
    <w:rsid w:val="00895A38"/>
    <w:rsid w:val="008968D5"/>
    <w:rsid w:val="00897906"/>
    <w:rsid w:val="008A00D7"/>
    <w:rsid w:val="008A06E3"/>
    <w:rsid w:val="008A0EEE"/>
    <w:rsid w:val="008A211B"/>
    <w:rsid w:val="008A28DC"/>
    <w:rsid w:val="008A39CB"/>
    <w:rsid w:val="008A4C09"/>
    <w:rsid w:val="008A5A86"/>
    <w:rsid w:val="008A70B8"/>
    <w:rsid w:val="008B1A8A"/>
    <w:rsid w:val="008B298E"/>
    <w:rsid w:val="008B6C03"/>
    <w:rsid w:val="008C0316"/>
    <w:rsid w:val="008C0811"/>
    <w:rsid w:val="008C15D6"/>
    <w:rsid w:val="008C1E36"/>
    <w:rsid w:val="008C24FE"/>
    <w:rsid w:val="008C2681"/>
    <w:rsid w:val="008C5A00"/>
    <w:rsid w:val="008C70C7"/>
    <w:rsid w:val="008C7BC8"/>
    <w:rsid w:val="008C7F3D"/>
    <w:rsid w:val="008D026E"/>
    <w:rsid w:val="008D0F4D"/>
    <w:rsid w:val="008D2AF9"/>
    <w:rsid w:val="008D43D7"/>
    <w:rsid w:val="008D49EC"/>
    <w:rsid w:val="008D4B7D"/>
    <w:rsid w:val="008D66F9"/>
    <w:rsid w:val="008D6EE7"/>
    <w:rsid w:val="008E0EDF"/>
    <w:rsid w:val="008E1554"/>
    <w:rsid w:val="008E1709"/>
    <w:rsid w:val="008E2E1C"/>
    <w:rsid w:val="008E391B"/>
    <w:rsid w:val="008E3B76"/>
    <w:rsid w:val="008E64FD"/>
    <w:rsid w:val="008E6B74"/>
    <w:rsid w:val="008F0A84"/>
    <w:rsid w:val="008F23A2"/>
    <w:rsid w:val="008F2E0A"/>
    <w:rsid w:val="008F30F4"/>
    <w:rsid w:val="008F468E"/>
    <w:rsid w:val="008F59AC"/>
    <w:rsid w:val="008F6687"/>
    <w:rsid w:val="009006EB"/>
    <w:rsid w:val="009043B3"/>
    <w:rsid w:val="00907A10"/>
    <w:rsid w:val="00913D33"/>
    <w:rsid w:val="00914B29"/>
    <w:rsid w:val="00914D3C"/>
    <w:rsid w:val="00915F1C"/>
    <w:rsid w:val="00916788"/>
    <w:rsid w:val="0091683E"/>
    <w:rsid w:val="0091701B"/>
    <w:rsid w:val="009175C5"/>
    <w:rsid w:val="0092134C"/>
    <w:rsid w:val="00921EA4"/>
    <w:rsid w:val="00923199"/>
    <w:rsid w:val="00923B35"/>
    <w:rsid w:val="00925B2A"/>
    <w:rsid w:val="00925D4E"/>
    <w:rsid w:val="009270CC"/>
    <w:rsid w:val="0092717D"/>
    <w:rsid w:val="00927E89"/>
    <w:rsid w:val="0093092F"/>
    <w:rsid w:val="009327B3"/>
    <w:rsid w:val="00934625"/>
    <w:rsid w:val="0093471E"/>
    <w:rsid w:val="0093538C"/>
    <w:rsid w:val="0093581A"/>
    <w:rsid w:val="00936078"/>
    <w:rsid w:val="00937213"/>
    <w:rsid w:val="00937F5B"/>
    <w:rsid w:val="0094173E"/>
    <w:rsid w:val="0094265D"/>
    <w:rsid w:val="009426D3"/>
    <w:rsid w:val="00942840"/>
    <w:rsid w:val="00945104"/>
    <w:rsid w:val="0094637B"/>
    <w:rsid w:val="0094673C"/>
    <w:rsid w:val="00946B97"/>
    <w:rsid w:val="00947DAF"/>
    <w:rsid w:val="00950E32"/>
    <w:rsid w:val="00954385"/>
    <w:rsid w:val="00954EE9"/>
    <w:rsid w:val="00954F67"/>
    <w:rsid w:val="00955127"/>
    <w:rsid w:val="00956089"/>
    <w:rsid w:val="00956797"/>
    <w:rsid w:val="0095796D"/>
    <w:rsid w:val="009605E0"/>
    <w:rsid w:val="00960A8F"/>
    <w:rsid w:val="00960C65"/>
    <w:rsid w:val="00960D87"/>
    <w:rsid w:val="00961702"/>
    <w:rsid w:val="0096173C"/>
    <w:rsid w:val="00961A86"/>
    <w:rsid w:val="00961E9C"/>
    <w:rsid w:val="009622D8"/>
    <w:rsid w:val="00963695"/>
    <w:rsid w:val="00963AD2"/>
    <w:rsid w:val="0096507E"/>
    <w:rsid w:val="00966EE0"/>
    <w:rsid w:val="00975352"/>
    <w:rsid w:val="00976E87"/>
    <w:rsid w:val="00982EA0"/>
    <w:rsid w:val="00983116"/>
    <w:rsid w:val="009838D1"/>
    <w:rsid w:val="00985F8E"/>
    <w:rsid w:val="00986E8C"/>
    <w:rsid w:val="009934A0"/>
    <w:rsid w:val="009942AE"/>
    <w:rsid w:val="009942E7"/>
    <w:rsid w:val="0099432E"/>
    <w:rsid w:val="00995EA2"/>
    <w:rsid w:val="009A0192"/>
    <w:rsid w:val="009A0E3D"/>
    <w:rsid w:val="009A1061"/>
    <w:rsid w:val="009A169B"/>
    <w:rsid w:val="009A18B1"/>
    <w:rsid w:val="009A3C52"/>
    <w:rsid w:val="009A3E0F"/>
    <w:rsid w:val="009A5614"/>
    <w:rsid w:val="009B08CF"/>
    <w:rsid w:val="009B2747"/>
    <w:rsid w:val="009B3820"/>
    <w:rsid w:val="009B3F35"/>
    <w:rsid w:val="009B41EF"/>
    <w:rsid w:val="009B4C0B"/>
    <w:rsid w:val="009B4C83"/>
    <w:rsid w:val="009B60BF"/>
    <w:rsid w:val="009C1110"/>
    <w:rsid w:val="009C542B"/>
    <w:rsid w:val="009D090F"/>
    <w:rsid w:val="009D0AE6"/>
    <w:rsid w:val="009D2538"/>
    <w:rsid w:val="009D28E5"/>
    <w:rsid w:val="009D3481"/>
    <w:rsid w:val="009D3980"/>
    <w:rsid w:val="009D3F05"/>
    <w:rsid w:val="009D4BB5"/>
    <w:rsid w:val="009D70FF"/>
    <w:rsid w:val="009D79BA"/>
    <w:rsid w:val="009E11A6"/>
    <w:rsid w:val="009E3A7D"/>
    <w:rsid w:val="009E3E49"/>
    <w:rsid w:val="009E5A46"/>
    <w:rsid w:val="009E5D85"/>
    <w:rsid w:val="009E6F65"/>
    <w:rsid w:val="009E7443"/>
    <w:rsid w:val="009F36C1"/>
    <w:rsid w:val="009F3EAA"/>
    <w:rsid w:val="009F5C0B"/>
    <w:rsid w:val="009F6393"/>
    <w:rsid w:val="00A00662"/>
    <w:rsid w:val="00A00EBD"/>
    <w:rsid w:val="00A01DEB"/>
    <w:rsid w:val="00A03CA7"/>
    <w:rsid w:val="00A05A3A"/>
    <w:rsid w:val="00A07DCE"/>
    <w:rsid w:val="00A11655"/>
    <w:rsid w:val="00A120F7"/>
    <w:rsid w:val="00A12824"/>
    <w:rsid w:val="00A12CD7"/>
    <w:rsid w:val="00A12FBD"/>
    <w:rsid w:val="00A13915"/>
    <w:rsid w:val="00A152B5"/>
    <w:rsid w:val="00A15F8C"/>
    <w:rsid w:val="00A15FCA"/>
    <w:rsid w:val="00A164ED"/>
    <w:rsid w:val="00A170DC"/>
    <w:rsid w:val="00A17B99"/>
    <w:rsid w:val="00A21B71"/>
    <w:rsid w:val="00A252EE"/>
    <w:rsid w:val="00A27CCD"/>
    <w:rsid w:val="00A315EE"/>
    <w:rsid w:val="00A32EB8"/>
    <w:rsid w:val="00A33B65"/>
    <w:rsid w:val="00A34E13"/>
    <w:rsid w:val="00A369C0"/>
    <w:rsid w:val="00A36FA0"/>
    <w:rsid w:val="00A409F7"/>
    <w:rsid w:val="00A42B29"/>
    <w:rsid w:val="00A4387C"/>
    <w:rsid w:val="00A465DA"/>
    <w:rsid w:val="00A46F30"/>
    <w:rsid w:val="00A47BBA"/>
    <w:rsid w:val="00A51D6C"/>
    <w:rsid w:val="00A51FD9"/>
    <w:rsid w:val="00A5394F"/>
    <w:rsid w:val="00A540E8"/>
    <w:rsid w:val="00A577E7"/>
    <w:rsid w:val="00A61243"/>
    <w:rsid w:val="00A61697"/>
    <w:rsid w:val="00A62E1D"/>
    <w:rsid w:val="00A6571A"/>
    <w:rsid w:val="00A66C70"/>
    <w:rsid w:val="00A71CF7"/>
    <w:rsid w:val="00A7214B"/>
    <w:rsid w:val="00A742BD"/>
    <w:rsid w:val="00A7601C"/>
    <w:rsid w:val="00A77094"/>
    <w:rsid w:val="00A801AE"/>
    <w:rsid w:val="00A80958"/>
    <w:rsid w:val="00A80E6B"/>
    <w:rsid w:val="00A810D6"/>
    <w:rsid w:val="00A836D0"/>
    <w:rsid w:val="00A83A9B"/>
    <w:rsid w:val="00A85978"/>
    <w:rsid w:val="00A85DB2"/>
    <w:rsid w:val="00A86556"/>
    <w:rsid w:val="00A872BC"/>
    <w:rsid w:val="00A923D2"/>
    <w:rsid w:val="00A92C1D"/>
    <w:rsid w:val="00A93325"/>
    <w:rsid w:val="00A94F01"/>
    <w:rsid w:val="00A9772A"/>
    <w:rsid w:val="00A978CB"/>
    <w:rsid w:val="00AA08AC"/>
    <w:rsid w:val="00AA20DE"/>
    <w:rsid w:val="00AA39E5"/>
    <w:rsid w:val="00AA494A"/>
    <w:rsid w:val="00AA4FD6"/>
    <w:rsid w:val="00AA72A3"/>
    <w:rsid w:val="00AA72D1"/>
    <w:rsid w:val="00AA7A25"/>
    <w:rsid w:val="00AB0E1C"/>
    <w:rsid w:val="00AB1CE3"/>
    <w:rsid w:val="00AB489D"/>
    <w:rsid w:val="00AB6716"/>
    <w:rsid w:val="00AB68D1"/>
    <w:rsid w:val="00AC137A"/>
    <w:rsid w:val="00AC787A"/>
    <w:rsid w:val="00AD21CD"/>
    <w:rsid w:val="00AD26C5"/>
    <w:rsid w:val="00AD2BB3"/>
    <w:rsid w:val="00AD464B"/>
    <w:rsid w:val="00AD46D1"/>
    <w:rsid w:val="00AD50AC"/>
    <w:rsid w:val="00AD57C4"/>
    <w:rsid w:val="00AD5C67"/>
    <w:rsid w:val="00AD609E"/>
    <w:rsid w:val="00AD62AE"/>
    <w:rsid w:val="00AD695B"/>
    <w:rsid w:val="00AD6B03"/>
    <w:rsid w:val="00AD6FF4"/>
    <w:rsid w:val="00AE27A0"/>
    <w:rsid w:val="00AE46B4"/>
    <w:rsid w:val="00AE6A4F"/>
    <w:rsid w:val="00AF0A32"/>
    <w:rsid w:val="00AF14DE"/>
    <w:rsid w:val="00AF2B1D"/>
    <w:rsid w:val="00AF55C6"/>
    <w:rsid w:val="00AF5845"/>
    <w:rsid w:val="00AF602E"/>
    <w:rsid w:val="00AF6F88"/>
    <w:rsid w:val="00AF7803"/>
    <w:rsid w:val="00AF7952"/>
    <w:rsid w:val="00B000CD"/>
    <w:rsid w:val="00B00B0C"/>
    <w:rsid w:val="00B01EBF"/>
    <w:rsid w:val="00B02A9D"/>
    <w:rsid w:val="00B037A9"/>
    <w:rsid w:val="00B04552"/>
    <w:rsid w:val="00B04770"/>
    <w:rsid w:val="00B054DB"/>
    <w:rsid w:val="00B062E2"/>
    <w:rsid w:val="00B06A6F"/>
    <w:rsid w:val="00B1020E"/>
    <w:rsid w:val="00B1331A"/>
    <w:rsid w:val="00B1456B"/>
    <w:rsid w:val="00B151BE"/>
    <w:rsid w:val="00B177DC"/>
    <w:rsid w:val="00B21ACC"/>
    <w:rsid w:val="00B22153"/>
    <w:rsid w:val="00B226F7"/>
    <w:rsid w:val="00B22857"/>
    <w:rsid w:val="00B23CE5"/>
    <w:rsid w:val="00B25593"/>
    <w:rsid w:val="00B27037"/>
    <w:rsid w:val="00B27112"/>
    <w:rsid w:val="00B30F6D"/>
    <w:rsid w:val="00B31903"/>
    <w:rsid w:val="00B33F55"/>
    <w:rsid w:val="00B35680"/>
    <w:rsid w:val="00B35F07"/>
    <w:rsid w:val="00B3717A"/>
    <w:rsid w:val="00B37D59"/>
    <w:rsid w:val="00B4068D"/>
    <w:rsid w:val="00B41A90"/>
    <w:rsid w:val="00B436D2"/>
    <w:rsid w:val="00B43CCB"/>
    <w:rsid w:val="00B4518D"/>
    <w:rsid w:val="00B4604A"/>
    <w:rsid w:val="00B4605D"/>
    <w:rsid w:val="00B469A1"/>
    <w:rsid w:val="00B474AD"/>
    <w:rsid w:val="00B501CE"/>
    <w:rsid w:val="00B508AF"/>
    <w:rsid w:val="00B50ADB"/>
    <w:rsid w:val="00B51407"/>
    <w:rsid w:val="00B523FE"/>
    <w:rsid w:val="00B53F70"/>
    <w:rsid w:val="00B5443C"/>
    <w:rsid w:val="00B5466A"/>
    <w:rsid w:val="00B60300"/>
    <w:rsid w:val="00B63E46"/>
    <w:rsid w:val="00B6464D"/>
    <w:rsid w:val="00B64FEB"/>
    <w:rsid w:val="00B6577F"/>
    <w:rsid w:val="00B65E0D"/>
    <w:rsid w:val="00B65E3E"/>
    <w:rsid w:val="00B66CE6"/>
    <w:rsid w:val="00B67076"/>
    <w:rsid w:val="00B67D47"/>
    <w:rsid w:val="00B7089D"/>
    <w:rsid w:val="00B70E2C"/>
    <w:rsid w:val="00B719CA"/>
    <w:rsid w:val="00B724B5"/>
    <w:rsid w:val="00B73822"/>
    <w:rsid w:val="00B73FEA"/>
    <w:rsid w:val="00B74ED6"/>
    <w:rsid w:val="00B7503B"/>
    <w:rsid w:val="00B7608F"/>
    <w:rsid w:val="00B76DB7"/>
    <w:rsid w:val="00B8030E"/>
    <w:rsid w:val="00B81E95"/>
    <w:rsid w:val="00B81F77"/>
    <w:rsid w:val="00B83883"/>
    <w:rsid w:val="00B83B6F"/>
    <w:rsid w:val="00B854D0"/>
    <w:rsid w:val="00B864EB"/>
    <w:rsid w:val="00B877E1"/>
    <w:rsid w:val="00B933DC"/>
    <w:rsid w:val="00B943F7"/>
    <w:rsid w:val="00BA0241"/>
    <w:rsid w:val="00BA3E88"/>
    <w:rsid w:val="00BA4678"/>
    <w:rsid w:val="00BA4C35"/>
    <w:rsid w:val="00BA56BB"/>
    <w:rsid w:val="00BA737A"/>
    <w:rsid w:val="00BB044E"/>
    <w:rsid w:val="00BB0C02"/>
    <w:rsid w:val="00BB27E8"/>
    <w:rsid w:val="00BB3474"/>
    <w:rsid w:val="00BB3C8B"/>
    <w:rsid w:val="00BB3FDC"/>
    <w:rsid w:val="00BB419D"/>
    <w:rsid w:val="00BB42C8"/>
    <w:rsid w:val="00BB454A"/>
    <w:rsid w:val="00BB510B"/>
    <w:rsid w:val="00BB5F08"/>
    <w:rsid w:val="00BB6E6E"/>
    <w:rsid w:val="00BC19BE"/>
    <w:rsid w:val="00BC3BF4"/>
    <w:rsid w:val="00BC673B"/>
    <w:rsid w:val="00BC79EC"/>
    <w:rsid w:val="00BD01E2"/>
    <w:rsid w:val="00BD0A7D"/>
    <w:rsid w:val="00BD28AB"/>
    <w:rsid w:val="00BD3DFF"/>
    <w:rsid w:val="00BD5012"/>
    <w:rsid w:val="00BD5B42"/>
    <w:rsid w:val="00BE0162"/>
    <w:rsid w:val="00BE05BB"/>
    <w:rsid w:val="00BE1DE5"/>
    <w:rsid w:val="00BE202D"/>
    <w:rsid w:val="00BE3389"/>
    <w:rsid w:val="00BE6316"/>
    <w:rsid w:val="00BE7F6E"/>
    <w:rsid w:val="00BF0D6F"/>
    <w:rsid w:val="00BF2720"/>
    <w:rsid w:val="00BF2A44"/>
    <w:rsid w:val="00BF2D56"/>
    <w:rsid w:val="00BF7408"/>
    <w:rsid w:val="00BF7E85"/>
    <w:rsid w:val="00C00038"/>
    <w:rsid w:val="00C0092A"/>
    <w:rsid w:val="00C018E3"/>
    <w:rsid w:val="00C0350D"/>
    <w:rsid w:val="00C03A06"/>
    <w:rsid w:val="00C066EF"/>
    <w:rsid w:val="00C111F8"/>
    <w:rsid w:val="00C11EF8"/>
    <w:rsid w:val="00C16206"/>
    <w:rsid w:val="00C16211"/>
    <w:rsid w:val="00C1649E"/>
    <w:rsid w:val="00C16E1F"/>
    <w:rsid w:val="00C204D0"/>
    <w:rsid w:val="00C211FB"/>
    <w:rsid w:val="00C23954"/>
    <w:rsid w:val="00C239D6"/>
    <w:rsid w:val="00C23DEE"/>
    <w:rsid w:val="00C2410B"/>
    <w:rsid w:val="00C24F45"/>
    <w:rsid w:val="00C32368"/>
    <w:rsid w:val="00C32441"/>
    <w:rsid w:val="00C32FEC"/>
    <w:rsid w:val="00C35CD8"/>
    <w:rsid w:val="00C3630E"/>
    <w:rsid w:val="00C36D3A"/>
    <w:rsid w:val="00C36F20"/>
    <w:rsid w:val="00C4488A"/>
    <w:rsid w:val="00C4666C"/>
    <w:rsid w:val="00C46E5F"/>
    <w:rsid w:val="00C504B0"/>
    <w:rsid w:val="00C51A82"/>
    <w:rsid w:val="00C52868"/>
    <w:rsid w:val="00C52D92"/>
    <w:rsid w:val="00C52F96"/>
    <w:rsid w:val="00C52F9B"/>
    <w:rsid w:val="00C53782"/>
    <w:rsid w:val="00C53A4A"/>
    <w:rsid w:val="00C55E69"/>
    <w:rsid w:val="00C560E0"/>
    <w:rsid w:val="00C61604"/>
    <w:rsid w:val="00C616CE"/>
    <w:rsid w:val="00C63955"/>
    <w:rsid w:val="00C657AE"/>
    <w:rsid w:val="00C65B91"/>
    <w:rsid w:val="00C700C6"/>
    <w:rsid w:val="00C7261E"/>
    <w:rsid w:val="00C75745"/>
    <w:rsid w:val="00C75E88"/>
    <w:rsid w:val="00C761D5"/>
    <w:rsid w:val="00C76949"/>
    <w:rsid w:val="00C76E6F"/>
    <w:rsid w:val="00C80452"/>
    <w:rsid w:val="00C80AE7"/>
    <w:rsid w:val="00C81A82"/>
    <w:rsid w:val="00C82CAD"/>
    <w:rsid w:val="00C83135"/>
    <w:rsid w:val="00C85502"/>
    <w:rsid w:val="00C879AE"/>
    <w:rsid w:val="00C879E4"/>
    <w:rsid w:val="00C908D4"/>
    <w:rsid w:val="00C90B2E"/>
    <w:rsid w:val="00C9106D"/>
    <w:rsid w:val="00C91407"/>
    <w:rsid w:val="00C92C9D"/>
    <w:rsid w:val="00C93D78"/>
    <w:rsid w:val="00C9550D"/>
    <w:rsid w:val="00C955AF"/>
    <w:rsid w:val="00C9626B"/>
    <w:rsid w:val="00C964B8"/>
    <w:rsid w:val="00C97D9C"/>
    <w:rsid w:val="00CA016F"/>
    <w:rsid w:val="00CA020D"/>
    <w:rsid w:val="00CA05E1"/>
    <w:rsid w:val="00CA25CA"/>
    <w:rsid w:val="00CA2DAA"/>
    <w:rsid w:val="00CA362D"/>
    <w:rsid w:val="00CA53DD"/>
    <w:rsid w:val="00CA578C"/>
    <w:rsid w:val="00CA5C7B"/>
    <w:rsid w:val="00CA5D8A"/>
    <w:rsid w:val="00CA5ED3"/>
    <w:rsid w:val="00CA683F"/>
    <w:rsid w:val="00CA7082"/>
    <w:rsid w:val="00CB1053"/>
    <w:rsid w:val="00CB34E0"/>
    <w:rsid w:val="00CB55C9"/>
    <w:rsid w:val="00CB5C36"/>
    <w:rsid w:val="00CB661F"/>
    <w:rsid w:val="00CB738E"/>
    <w:rsid w:val="00CB7420"/>
    <w:rsid w:val="00CC0316"/>
    <w:rsid w:val="00CC2433"/>
    <w:rsid w:val="00CC30EE"/>
    <w:rsid w:val="00CC509D"/>
    <w:rsid w:val="00CC52BB"/>
    <w:rsid w:val="00CC54AA"/>
    <w:rsid w:val="00CC631C"/>
    <w:rsid w:val="00CD090F"/>
    <w:rsid w:val="00CD4412"/>
    <w:rsid w:val="00CD4B8A"/>
    <w:rsid w:val="00CD634E"/>
    <w:rsid w:val="00CE087B"/>
    <w:rsid w:val="00CE1B6C"/>
    <w:rsid w:val="00CE246B"/>
    <w:rsid w:val="00CE2482"/>
    <w:rsid w:val="00CE2F50"/>
    <w:rsid w:val="00CE3532"/>
    <w:rsid w:val="00CE3C90"/>
    <w:rsid w:val="00CE59ED"/>
    <w:rsid w:val="00CE7412"/>
    <w:rsid w:val="00CF00AC"/>
    <w:rsid w:val="00CF0BBF"/>
    <w:rsid w:val="00CF3EA5"/>
    <w:rsid w:val="00CF40EF"/>
    <w:rsid w:val="00CF68DD"/>
    <w:rsid w:val="00D0094B"/>
    <w:rsid w:val="00D015D1"/>
    <w:rsid w:val="00D01AC8"/>
    <w:rsid w:val="00D0287F"/>
    <w:rsid w:val="00D05656"/>
    <w:rsid w:val="00D06232"/>
    <w:rsid w:val="00D07B21"/>
    <w:rsid w:val="00D10039"/>
    <w:rsid w:val="00D10773"/>
    <w:rsid w:val="00D14ACF"/>
    <w:rsid w:val="00D1671A"/>
    <w:rsid w:val="00D17DBF"/>
    <w:rsid w:val="00D21E23"/>
    <w:rsid w:val="00D22BA5"/>
    <w:rsid w:val="00D23333"/>
    <w:rsid w:val="00D254CA"/>
    <w:rsid w:val="00D264EC"/>
    <w:rsid w:val="00D308D3"/>
    <w:rsid w:val="00D31423"/>
    <w:rsid w:val="00D31F05"/>
    <w:rsid w:val="00D34FC1"/>
    <w:rsid w:val="00D35A78"/>
    <w:rsid w:val="00D3615B"/>
    <w:rsid w:val="00D366F9"/>
    <w:rsid w:val="00D371ED"/>
    <w:rsid w:val="00D37B2A"/>
    <w:rsid w:val="00D40694"/>
    <w:rsid w:val="00D43BC1"/>
    <w:rsid w:val="00D44452"/>
    <w:rsid w:val="00D45FDB"/>
    <w:rsid w:val="00D50B80"/>
    <w:rsid w:val="00D50F38"/>
    <w:rsid w:val="00D51933"/>
    <w:rsid w:val="00D52654"/>
    <w:rsid w:val="00D5426F"/>
    <w:rsid w:val="00D54C87"/>
    <w:rsid w:val="00D5567E"/>
    <w:rsid w:val="00D56282"/>
    <w:rsid w:val="00D6367C"/>
    <w:rsid w:val="00D63A81"/>
    <w:rsid w:val="00D640AC"/>
    <w:rsid w:val="00D67EAE"/>
    <w:rsid w:val="00D67EB0"/>
    <w:rsid w:val="00D72C69"/>
    <w:rsid w:val="00D72CDC"/>
    <w:rsid w:val="00D739AD"/>
    <w:rsid w:val="00D73A9F"/>
    <w:rsid w:val="00D755DD"/>
    <w:rsid w:val="00D761BC"/>
    <w:rsid w:val="00D763AA"/>
    <w:rsid w:val="00D767D7"/>
    <w:rsid w:val="00D76CA0"/>
    <w:rsid w:val="00D7713B"/>
    <w:rsid w:val="00D77EBC"/>
    <w:rsid w:val="00D811A9"/>
    <w:rsid w:val="00D829BB"/>
    <w:rsid w:val="00D82E13"/>
    <w:rsid w:val="00D83D0C"/>
    <w:rsid w:val="00D84918"/>
    <w:rsid w:val="00D85091"/>
    <w:rsid w:val="00D90923"/>
    <w:rsid w:val="00D913B4"/>
    <w:rsid w:val="00D91FEA"/>
    <w:rsid w:val="00D93E6B"/>
    <w:rsid w:val="00D97870"/>
    <w:rsid w:val="00D97893"/>
    <w:rsid w:val="00D97C34"/>
    <w:rsid w:val="00DA0C6D"/>
    <w:rsid w:val="00DA31B1"/>
    <w:rsid w:val="00DA37D9"/>
    <w:rsid w:val="00DA48BD"/>
    <w:rsid w:val="00DA60B2"/>
    <w:rsid w:val="00DA64B0"/>
    <w:rsid w:val="00DA71C7"/>
    <w:rsid w:val="00DB1988"/>
    <w:rsid w:val="00DB4378"/>
    <w:rsid w:val="00DB4F19"/>
    <w:rsid w:val="00DB549B"/>
    <w:rsid w:val="00DB580E"/>
    <w:rsid w:val="00DB5C81"/>
    <w:rsid w:val="00DB69C7"/>
    <w:rsid w:val="00DB70FC"/>
    <w:rsid w:val="00DB7883"/>
    <w:rsid w:val="00DB7D5A"/>
    <w:rsid w:val="00DB7FE7"/>
    <w:rsid w:val="00DC3854"/>
    <w:rsid w:val="00DC3C06"/>
    <w:rsid w:val="00DC4A97"/>
    <w:rsid w:val="00DC4BEA"/>
    <w:rsid w:val="00DC63E9"/>
    <w:rsid w:val="00DC74B1"/>
    <w:rsid w:val="00DD1C60"/>
    <w:rsid w:val="00DD2719"/>
    <w:rsid w:val="00DD375A"/>
    <w:rsid w:val="00DD3A03"/>
    <w:rsid w:val="00DD42DE"/>
    <w:rsid w:val="00DD4744"/>
    <w:rsid w:val="00DD5127"/>
    <w:rsid w:val="00DD5FBD"/>
    <w:rsid w:val="00DD7B7A"/>
    <w:rsid w:val="00DE012E"/>
    <w:rsid w:val="00DE5400"/>
    <w:rsid w:val="00DE547C"/>
    <w:rsid w:val="00DF03BD"/>
    <w:rsid w:val="00DF1069"/>
    <w:rsid w:val="00DF1B86"/>
    <w:rsid w:val="00DF3394"/>
    <w:rsid w:val="00DF3E02"/>
    <w:rsid w:val="00DF6B77"/>
    <w:rsid w:val="00E00346"/>
    <w:rsid w:val="00E006BC"/>
    <w:rsid w:val="00E01939"/>
    <w:rsid w:val="00E01B02"/>
    <w:rsid w:val="00E01B82"/>
    <w:rsid w:val="00E0359D"/>
    <w:rsid w:val="00E0499F"/>
    <w:rsid w:val="00E0617F"/>
    <w:rsid w:val="00E10761"/>
    <w:rsid w:val="00E11ACC"/>
    <w:rsid w:val="00E11F72"/>
    <w:rsid w:val="00E13E59"/>
    <w:rsid w:val="00E145C3"/>
    <w:rsid w:val="00E16C1D"/>
    <w:rsid w:val="00E20843"/>
    <w:rsid w:val="00E2232A"/>
    <w:rsid w:val="00E2544F"/>
    <w:rsid w:val="00E26004"/>
    <w:rsid w:val="00E2708E"/>
    <w:rsid w:val="00E27429"/>
    <w:rsid w:val="00E27A3B"/>
    <w:rsid w:val="00E32147"/>
    <w:rsid w:val="00E33717"/>
    <w:rsid w:val="00E34B73"/>
    <w:rsid w:val="00E361F9"/>
    <w:rsid w:val="00E37B85"/>
    <w:rsid w:val="00E40A75"/>
    <w:rsid w:val="00E41F32"/>
    <w:rsid w:val="00E45EA4"/>
    <w:rsid w:val="00E475CF"/>
    <w:rsid w:val="00E50EBA"/>
    <w:rsid w:val="00E50FDF"/>
    <w:rsid w:val="00E52EF3"/>
    <w:rsid w:val="00E54E05"/>
    <w:rsid w:val="00E55004"/>
    <w:rsid w:val="00E55AAD"/>
    <w:rsid w:val="00E56351"/>
    <w:rsid w:val="00E56FFD"/>
    <w:rsid w:val="00E57864"/>
    <w:rsid w:val="00E6079E"/>
    <w:rsid w:val="00E615FD"/>
    <w:rsid w:val="00E61AA3"/>
    <w:rsid w:val="00E620C0"/>
    <w:rsid w:val="00E63B0B"/>
    <w:rsid w:val="00E66389"/>
    <w:rsid w:val="00E67C1D"/>
    <w:rsid w:val="00E70C44"/>
    <w:rsid w:val="00E70F86"/>
    <w:rsid w:val="00E72696"/>
    <w:rsid w:val="00E73615"/>
    <w:rsid w:val="00E7390F"/>
    <w:rsid w:val="00E73B12"/>
    <w:rsid w:val="00E747E5"/>
    <w:rsid w:val="00E76707"/>
    <w:rsid w:val="00E80CD1"/>
    <w:rsid w:val="00E81980"/>
    <w:rsid w:val="00E82AC3"/>
    <w:rsid w:val="00E8367D"/>
    <w:rsid w:val="00E84C19"/>
    <w:rsid w:val="00E87B98"/>
    <w:rsid w:val="00E903C0"/>
    <w:rsid w:val="00E931CE"/>
    <w:rsid w:val="00E93334"/>
    <w:rsid w:val="00E95045"/>
    <w:rsid w:val="00E95F25"/>
    <w:rsid w:val="00E960EA"/>
    <w:rsid w:val="00E97492"/>
    <w:rsid w:val="00EA3055"/>
    <w:rsid w:val="00EA363B"/>
    <w:rsid w:val="00EA5799"/>
    <w:rsid w:val="00EA5C0B"/>
    <w:rsid w:val="00EA6613"/>
    <w:rsid w:val="00EB010D"/>
    <w:rsid w:val="00EB0B5E"/>
    <w:rsid w:val="00EB0EC2"/>
    <w:rsid w:val="00EB17F9"/>
    <w:rsid w:val="00EB1C1B"/>
    <w:rsid w:val="00EB1E90"/>
    <w:rsid w:val="00EB3228"/>
    <w:rsid w:val="00EB3B04"/>
    <w:rsid w:val="00EB6734"/>
    <w:rsid w:val="00EC1657"/>
    <w:rsid w:val="00EC27E9"/>
    <w:rsid w:val="00EC3257"/>
    <w:rsid w:val="00EC3412"/>
    <w:rsid w:val="00ED082F"/>
    <w:rsid w:val="00ED0A27"/>
    <w:rsid w:val="00ED21E6"/>
    <w:rsid w:val="00ED4097"/>
    <w:rsid w:val="00ED5936"/>
    <w:rsid w:val="00EE161A"/>
    <w:rsid w:val="00EE2441"/>
    <w:rsid w:val="00EE2C4D"/>
    <w:rsid w:val="00EE4022"/>
    <w:rsid w:val="00EE4622"/>
    <w:rsid w:val="00EE498A"/>
    <w:rsid w:val="00EE5039"/>
    <w:rsid w:val="00EE591C"/>
    <w:rsid w:val="00EE6C8C"/>
    <w:rsid w:val="00EF3299"/>
    <w:rsid w:val="00EF391B"/>
    <w:rsid w:val="00EF4124"/>
    <w:rsid w:val="00EF53EF"/>
    <w:rsid w:val="00EF5953"/>
    <w:rsid w:val="00EF63E6"/>
    <w:rsid w:val="00EF7713"/>
    <w:rsid w:val="00F00456"/>
    <w:rsid w:val="00F00A97"/>
    <w:rsid w:val="00F011DF"/>
    <w:rsid w:val="00F03D72"/>
    <w:rsid w:val="00F03F0A"/>
    <w:rsid w:val="00F049E4"/>
    <w:rsid w:val="00F13D7B"/>
    <w:rsid w:val="00F1453D"/>
    <w:rsid w:val="00F14D62"/>
    <w:rsid w:val="00F15EBC"/>
    <w:rsid w:val="00F17529"/>
    <w:rsid w:val="00F17634"/>
    <w:rsid w:val="00F17772"/>
    <w:rsid w:val="00F20757"/>
    <w:rsid w:val="00F20CEB"/>
    <w:rsid w:val="00F20D74"/>
    <w:rsid w:val="00F2156C"/>
    <w:rsid w:val="00F21969"/>
    <w:rsid w:val="00F22D4C"/>
    <w:rsid w:val="00F231AE"/>
    <w:rsid w:val="00F2330F"/>
    <w:rsid w:val="00F23336"/>
    <w:rsid w:val="00F245F9"/>
    <w:rsid w:val="00F2466A"/>
    <w:rsid w:val="00F268F5"/>
    <w:rsid w:val="00F27D01"/>
    <w:rsid w:val="00F30DDE"/>
    <w:rsid w:val="00F30DF3"/>
    <w:rsid w:val="00F30EB6"/>
    <w:rsid w:val="00F31C03"/>
    <w:rsid w:val="00F34575"/>
    <w:rsid w:val="00F34E93"/>
    <w:rsid w:val="00F355C0"/>
    <w:rsid w:val="00F35F5D"/>
    <w:rsid w:val="00F37622"/>
    <w:rsid w:val="00F3779E"/>
    <w:rsid w:val="00F37E5A"/>
    <w:rsid w:val="00F416F0"/>
    <w:rsid w:val="00F41E77"/>
    <w:rsid w:val="00F43297"/>
    <w:rsid w:val="00F433D1"/>
    <w:rsid w:val="00F4517A"/>
    <w:rsid w:val="00F514D9"/>
    <w:rsid w:val="00F53C1E"/>
    <w:rsid w:val="00F53F39"/>
    <w:rsid w:val="00F54F92"/>
    <w:rsid w:val="00F55702"/>
    <w:rsid w:val="00F55C8A"/>
    <w:rsid w:val="00F55F6B"/>
    <w:rsid w:val="00F627EA"/>
    <w:rsid w:val="00F63BB5"/>
    <w:rsid w:val="00F648C2"/>
    <w:rsid w:val="00F6610A"/>
    <w:rsid w:val="00F6624A"/>
    <w:rsid w:val="00F70C8B"/>
    <w:rsid w:val="00F71885"/>
    <w:rsid w:val="00F764EB"/>
    <w:rsid w:val="00F774E1"/>
    <w:rsid w:val="00F80015"/>
    <w:rsid w:val="00F807F1"/>
    <w:rsid w:val="00F80A1A"/>
    <w:rsid w:val="00F8242A"/>
    <w:rsid w:val="00F82E4C"/>
    <w:rsid w:val="00F8403A"/>
    <w:rsid w:val="00F85133"/>
    <w:rsid w:val="00F86ED1"/>
    <w:rsid w:val="00F90E96"/>
    <w:rsid w:val="00F937C3"/>
    <w:rsid w:val="00F93D37"/>
    <w:rsid w:val="00F95060"/>
    <w:rsid w:val="00F97499"/>
    <w:rsid w:val="00FA0E7C"/>
    <w:rsid w:val="00FA2073"/>
    <w:rsid w:val="00FA649A"/>
    <w:rsid w:val="00FB3A86"/>
    <w:rsid w:val="00FB536A"/>
    <w:rsid w:val="00FB5DD2"/>
    <w:rsid w:val="00FB6073"/>
    <w:rsid w:val="00FC24FD"/>
    <w:rsid w:val="00FC588B"/>
    <w:rsid w:val="00FC734A"/>
    <w:rsid w:val="00FC7EF1"/>
    <w:rsid w:val="00FD1B92"/>
    <w:rsid w:val="00FD610F"/>
    <w:rsid w:val="00FD61CD"/>
    <w:rsid w:val="00FE10E0"/>
    <w:rsid w:val="00FE78FB"/>
    <w:rsid w:val="00FF0E5B"/>
    <w:rsid w:val="00FF2976"/>
    <w:rsid w:val="00FF5642"/>
    <w:rsid w:val="00FF5C6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FFDC8-B86F-4BEF-8D04-2E25AF78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Заголовок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  <w:style w:type="paragraph" w:customStyle="1" w:styleId="s1">
    <w:name w:val="s_1"/>
    <w:basedOn w:val="a"/>
    <w:rsid w:val="000B06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8329-045E-4EE5-BF2A-791FDE86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АДМ Инкинское СП</cp:lastModifiedBy>
  <cp:revision>118</cp:revision>
  <cp:lastPrinted>2023-04-10T01:47:00Z</cp:lastPrinted>
  <dcterms:created xsi:type="dcterms:W3CDTF">2023-04-03T08:51:00Z</dcterms:created>
  <dcterms:modified xsi:type="dcterms:W3CDTF">2023-04-10T05:11:00Z</dcterms:modified>
</cp:coreProperties>
</file>